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E9B9C" w14:textId="77777777" w:rsidR="004D47DC" w:rsidRPr="002D7C69" w:rsidRDefault="004D47DC" w:rsidP="004D47DC">
      <w:pPr>
        <w:spacing w:after="0"/>
        <w:jc w:val="center"/>
        <w:rPr>
          <w:b/>
          <w:bCs/>
        </w:rPr>
      </w:pPr>
      <w:r w:rsidRPr="002D7C69">
        <w:rPr>
          <w:b/>
          <w:bCs/>
        </w:rPr>
        <w:t>SADZOBNÍK AUTORSKÝCH ODMIEN ZAFA</w:t>
      </w:r>
    </w:p>
    <w:p w14:paraId="3F6478BA" w14:textId="77777777" w:rsidR="004D47DC" w:rsidRPr="002D7C69" w:rsidRDefault="004D47DC" w:rsidP="004D47DC">
      <w:pPr>
        <w:spacing w:after="0"/>
        <w:jc w:val="center"/>
        <w:rPr>
          <w:b/>
          <w:bCs/>
        </w:rPr>
      </w:pPr>
      <w:r w:rsidRPr="002D7C69">
        <w:rPr>
          <w:b/>
          <w:bCs/>
        </w:rPr>
        <w:t>za používanie audiovizuálnych diel</w:t>
      </w:r>
    </w:p>
    <w:p w14:paraId="0C78553C" w14:textId="72473FCE" w:rsidR="004D47DC" w:rsidRPr="002D7C69" w:rsidRDefault="004D47DC" w:rsidP="004D47DC">
      <w:pPr>
        <w:spacing w:after="0"/>
        <w:jc w:val="center"/>
        <w:rPr>
          <w:b/>
          <w:bCs/>
        </w:rPr>
      </w:pPr>
      <w:r w:rsidRPr="002D7C69">
        <w:rPr>
          <w:b/>
          <w:bCs/>
        </w:rPr>
        <w:t>na rok 202</w:t>
      </w:r>
      <w:r w:rsidR="00360588">
        <w:rPr>
          <w:b/>
          <w:bCs/>
        </w:rPr>
        <w:t>6</w:t>
      </w:r>
    </w:p>
    <w:p w14:paraId="7F6A9438" w14:textId="77777777" w:rsidR="004D47DC" w:rsidRDefault="004D47DC" w:rsidP="004D47DC">
      <w:pPr>
        <w:spacing w:after="0"/>
        <w:jc w:val="both"/>
      </w:pPr>
    </w:p>
    <w:p w14:paraId="2D76CCC5" w14:textId="25238C9D" w:rsidR="00360588" w:rsidRDefault="00360588" w:rsidP="004D47DC">
      <w:pPr>
        <w:spacing w:after="0"/>
        <w:jc w:val="both"/>
      </w:pPr>
      <w:r>
        <w:t xml:space="preserve">Sadzobník na rok 2026 je navrhovaný analogicky podľa sadzobníka na rok 2025. </w:t>
      </w:r>
      <w:r w:rsidRPr="00360588">
        <w:rPr>
          <w:u w:val="single"/>
        </w:rPr>
        <w:t xml:space="preserve">Všetky nižšie uvedené nominálne sadzby budú od 1. 1. 2026 valorizované </w:t>
      </w:r>
      <w:r w:rsidRPr="00360588">
        <w:rPr>
          <w:u w:val="single"/>
        </w:rPr>
        <w:t>o úradne vyhlásenú mieru inflácie v Slovenskej republike</w:t>
      </w:r>
      <w:r>
        <w:t xml:space="preserve">. Tam, kde je to účelné, bude valorizácia vykonaná </w:t>
      </w:r>
      <w:r>
        <w:t>so zaokrúhlením tak, aby bola odmena rozumne deliteľná štyrmi</w:t>
      </w:r>
      <w:r>
        <w:t>. Valorizácia je opatrením, ktorý zaručuje zachovanie hodnoty poskytovaných práv v čase.</w:t>
      </w:r>
    </w:p>
    <w:p w14:paraId="01FD8AB6" w14:textId="77777777" w:rsidR="00360588" w:rsidRPr="002D7C69" w:rsidRDefault="00360588" w:rsidP="004D47DC">
      <w:pPr>
        <w:spacing w:after="0"/>
        <w:jc w:val="both"/>
      </w:pPr>
    </w:p>
    <w:p w14:paraId="36C515BD" w14:textId="77777777" w:rsidR="004D47DC" w:rsidRPr="002D7C69" w:rsidRDefault="004D47DC" w:rsidP="004D47DC">
      <w:pPr>
        <w:spacing w:after="0"/>
        <w:jc w:val="center"/>
        <w:rPr>
          <w:b/>
          <w:bCs/>
          <w:u w:val="single"/>
        </w:rPr>
      </w:pPr>
      <w:r w:rsidRPr="002D7C69">
        <w:rPr>
          <w:b/>
          <w:bCs/>
          <w:u w:val="single"/>
        </w:rPr>
        <w:t>I. SEKUNDÁRNE PRÁVA</w:t>
      </w:r>
    </w:p>
    <w:p w14:paraId="41DFD4FE" w14:textId="77777777" w:rsidR="004D47DC" w:rsidRPr="002D7C69" w:rsidRDefault="004D47DC" w:rsidP="004D47DC">
      <w:pPr>
        <w:spacing w:after="0"/>
        <w:jc w:val="both"/>
        <w:rPr>
          <w:bCs/>
        </w:rPr>
      </w:pPr>
    </w:p>
    <w:p w14:paraId="42FAEC3D" w14:textId="77777777" w:rsidR="004D47DC" w:rsidRPr="002D7C69" w:rsidRDefault="004D47DC" w:rsidP="004D47DC">
      <w:pPr>
        <w:spacing w:after="0"/>
        <w:jc w:val="center"/>
        <w:rPr>
          <w:b/>
        </w:rPr>
      </w:pPr>
      <w:r w:rsidRPr="002D7C69">
        <w:rPr>
          <w:b/>
        </w:rPr>
        <w:t>I.A TELEVÍZNE VYSIELANIE</w:t>
      </w:r>
      <w:r>
        <w:rPr>
          <w:b/>
        </w:rPr>
        <w:t xml:space="preserve"> A PRIAMY VSTUP (VYSIELATEĽA)</w:t>
      </w:r>
    </w:p>
    <w:p w14:paraId="2F45C371" w14:textId="77777777" w:rsidR="004D47DC" w:rsidRDefault="004D47DC" w:rsidP="004D47DC">
      <w:pPr>
        <w:spacing w:after="0"/>
        <w:jc w:val="both"/>
        <w:rPr>
          <w:bCs/>
        </w:rPr>
      </w:pPr>
    </w:p>
    <w:p w14:paraId="22679361" w14:textId="77777777" w:rsidR="004D47DC" w:rsidRDefault="004D47DC" w:rsidP="004D47DC">
      <w:pPr>
        <w:spacing w:after="0"/>
        <w:jc w:val="both"/>
        <w:rPr>
          <w:bCs/>
        </w:rPr>
      </w:pPr>
      <w:r>
        <w:rPr>
          <w:bCs/>
        </w:rPr>
        <w:t>Televízne vysielanie audiovizuálnych diel – výtvarná zložka 1 % z príjmov z reklamy, najmenej však nominálne sadzby podľa písm. A) až D) nižšie.</w:t>
      </w:r>
    </w:p>
    <w:p w14:paraId="7A8DB518" w14:textId="77777777" w:rsidR="004D47DC" w:rsidRPr="002D7C69" w:rsidRDefault="004D47DC" w:rsidP="004D47DC">
      <w:pPr>
        <w:spacing w:after="0"/>
        <w:jc w:val="both"/>
        <w:rPr>
          <w:bCs/>
        </w:rPr>
      </w:pPr>
    </w:p>
    <w:p w14:paraId="29695727" w14:textId="77777777" w:rsidR="004D47DC" w:rsidRPr="002D7C69" w:rsidRDefault="004D47DC" w:rsidP="004D47DC">
      <w:pPr>
        <w:pStyle w:val="Odstavecseseznamem"/>
        <w:widowControl w:val="0"/>
        <w:numPr>
          <w:ilvl w:val="0"/>
          <w:numId w:val="3"/>
        </w:numPr>
        <w:autoSpaceDE w:val="0"/>
        <w:autoSpaceDN w:val="0"/>
        <w:spacing w:after="0" w:line="240" w:lineRule="auto"/>
        <w:jc w:val="both"/>
        <w:rPr>
          <w:rFonts w:eastAsia="Arial MT" w:cs="Calibri"/>
          <w:bCs/>
        </w:rPr>
      </w:pPr>
      <w:r>
        <w:rPr>
          <w:rFonts w:eastAsia="Arial MT" w:cs="Calibri"/>
          <w:bCs/>
        </w:rPr>
        <w:t>=</w:t>
      </w:r>
    </w:p>
    <w:p w14:paraId="49412957" w14:textId="77777777" w:rsidR="004D47DC" w:rsidRPr="002D7C69" w:rsidRDefault="004D47DC" w:rsidP="004D47DC">
      <w:pPr>
        <w:spacing w:after="0"/>
        <w:jc w:val="both"/>
        <w:rPr>
          <w:bCs/>
        </w:rPr>
      </w:pPr>
    </w:p>
    <w:tbl>
      <w:tblPr>
        <w:tblW w:w="0" w:type="auto"/>
        <w:tblInd w:w="1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9"/>
        <w:gridCol w:w="4063"/>
      </w:tblGrid>
      <w:tr w:rsidR="004D47DC" w:rsidRPr="002D7C69" w14:paraId="32CF87B1" w14:textId="77777777" w:rsidTr="00441294">
        <w:trPr>
          <w:trHeight w:val="582"/>
        </w:trPr>
        <w:tc>
          <w:tcPr>
            <w:tcW w:w="4279" w:type="dxa"/>
          </w:tcPr>
          <w:p w14:paraId="63DBD4F5" w14:textId="77777777" w:rsidR="004D47DC" w:rsidRPr="002D7C69" w:rsidRDefault="004D47DC" w:rsidP="00441294">
            <w:pPr>
              <w:spacing w:after="0"/>
              <w:jc w:val="both"/>
              <w:rPr>
                <w:bCs/>
              </w:rPr>
            </w:pPr>
            <w:r w:rsidRPr="002D7C69">
              <w:rPr>
                <w:bCs/>
              </w:rPr>
              <w:t>druh diela</w:t>
            </w:r>
          </w:p>
        </w:tc>
        <w:tc>
          <w:tcPr>
            <w:tcW w:w="4063" w:type="dxa"/>
          </w:tcPr>
          <w:p w14:paraId="0385997E" w14:textId="77777777" w:rsidR="004D47DC" w:rsidRPr="002D7C69" w:rsidRDefault="004D47DC" w:rsidP="00441294">
            <w:pPr>
              <w:spacing w:after="0"/>
              <w:jc w:val="both"/>
              <w:rPr>
                <w:bCs/>
              </w:rPr>
            </w:pPr>
            <w:r w:rsidRPr="002D7C69">
              <w:rPr>
                <w:bCs/>
              </w:rPr>
              <w:t>odmena za každú (aj začatú) minútu</w:t>
            </w:r>
          </w:p>
          <w:p w14:paraId="375E2C20" w14:textId="77777777" w:rsidR="004D47DC" w:rsidRPr="002D7C69" w:rsidRDefault="004D47DC" w:rsidP="00441294">
            <w:pPr>
              <w:spacing w:after="0"/>
              <w:jc w:val="both"/>
              <w:rPr>
                <w:bCs/>
              </w:rPr>
            </w:pPr>
            <w:r w:rsidRPr="002D7C69">
              <w:rPr>
                <w:bCs/>
              </w:rPr>
              <w:t>vysielania</w:t>
            </w:r>
          </w:p>
        </w:tc>
      </w:tr>
      <w:tr w:rsidR="004D47DC" w:rsidRPr="002D7C69" w14:paraId="500C9AEA" w14:textId="77777777" w:rsidTr="00441294">
        <w:trPr>
          <w:trHeight w:val="870"/>
        </w:trPr>
        <w:tc>
          <w:tcPr>
            <w:tcW w:w="4279" w:type="dxa"/>
          </w:tcPr>
          <w:p w14:paraId="5E955064" w14:textId="77777777" w:rsidR="004D47DC" w:rsidRPr="002D7C69" w:rsidRDefault="004D47DC" w:rsidP="00441294">
            <w:pPr>
              <w:spacing w:after="0"/>
              <w:jc w:val="both"/>
              <w:rPr>
                <w:bCs/>
              </w:rPr>
            </w:pPr>
            <w:r w:rsidRPr="002D7C69">
              <w:rPr>
                <w:bCs/>
              </w:rPr>
              <w:t>a) Dramatické, hudobnodramatické (choreografické, pantomimické,</w:t>
            </w:r>
          </w:p>
          <w:p w14:paraId="2139E3EC" w14:textId="77777777" w:rsidR="004D47DC" w:rsidRPr="002D7C69" w:rsidRDefault="004D47DC" w:rsidP="00441294">
            <w:pPr>
              <w:spacing w:after="0"/>
              <w:jc w:val="both"/>
              <w:rPr>
                <w:bCs/>
              </w:rPr>
            </w:pPr>
            <w:r w:rsidRPr="002D7C69">
              <w:rPr>
                <w:bCs/>
              </w:rPr>
              <w:t>prevzaté divadelné predstavenia)</w:t>
            </w:r>
          </w:p>
        </w:tc>
        <w:tc>
          <w:tcPr>
            <w:tcW w:w="4063" w:type="dxa"/>
          </w:tcPr>
          <w:p w14:paraId="44E9952C" w14:textId="77777777" w:rsidR="004D47DC" w:rsidRPr="002D7C69" w:rsidRDefault="004D47DC" w:rsidP="00441294">
            <w:pPr>
              <w:spacing w:after="0"/>
              <w:jc w:val="both"/>
              <w:rPr>
                <w:bCs/>
              </w:rPr>
            </w:pPr>
            <w:r w:rsidRPr="002D7C69">
              <w:rPr>
                <w:bCs/>
              </w:rPr>
              <w:t>0,53 €</w:t>
            </w:r>
          </w:p>
        </w:tc>
      </w:tr>
      <w:tr w:rsidR="004D47DC" w:rsidRPr="002D7C69" w14:paraId="053BC7A0" w14:textId="77777777" w:rsidTr="00441294">
        <w:trPr>
          <w:trHeight w:val="292"/>
        </w:trPr>
        <w:tc>
          <w:tcPr>
            <w:tcW w:w="4279" w:type="dxa"/>
          </w:tcPr>
          <w:p w14:paraId="0E9FEC5C" w14:textId="77777777" w:rsidR="004D47DC" w:rsidRPr="002D7C69" w:rsidRDefault="004D47DC" w:rsidP="00441294">
            <w:pPr>
              <w:spacing w:after="0"/>
              <w:jc w:val="both"/>
              <w:rPr>
                <w:bCs/>
              </w:rPr>
            </w:pPr>
            <w:r w:rsidRPr="002D7C69">
              <w:rPr>
                <w:bCs/>
              </w:rPr>
              <w:t>b)  Dokumentárne</w:t>
            </w:r>
          </w:p>
        </w:tc>
        <w:tc>
          <w:tcPr>
            <w:tcW w:w="4063" w:type="dxa"/>
          </w:tcPr>
          <w:p w14:paraId="283B47BC" w14:textId="77777777" w:rsidR="004D47DC" w:rsidRPr="002D7C69" w:rsidRDefault="004D47DC" w:rsidP="00441294">
            <w:pPr>
              <w:spacing w:after="0"/>
              <w:jc w:val="both"/>
              <w:rPr>
                <w:bCs/>
              </w:rPr>
            </w:pPr>
            <w:r w:rsidRPr="002D7C69">
              <w:rPr>
                <w:bCs/>
              </w:rPr>
              <w:t>0,30 €</w:t>
            </w:r>
          </w:p>
        </w:tc>
      </w:tr>
      <w:tr w:rsidR="004D47DC" w:rsidRPr="002D7C69" w14:paraId="0CB8DF89" w14:textId="77777777" w:rsidTr="00441294">
        <w:trPr>
          <w:trHeight w:val="289"/>
        </w:trPr>
        <w:tc>
          <w:tcPr>
            <w:tcW w:w="4279" w:type="dxa"/>
          </w:tcPr>
          <w:p w14:paraId="6165EDCF" w14:textId="77777777" w:rsidR="004D47DC" w:rsidRPr="002D7C69" w:rsidRDefault="004D47DC" w:rsidP="00441294">
            <w:pPr>
              <w:spacing w:after="0"/>
              <w:jc w:val="both"/>
              <w:rPr>
                <w:bCs/>
              </w:rPr>
            </w:pPr>
            <w:r w:rsidRPr="002D7C69">
              <w:rPr>
                <w:bCs/>
              </w:rPr>
              <w:t>c)  Animované, bábkové, kreslené filmy</w:t>
            </w:r>
          </w:p>
        </w:tc>
        <w:tc>
          <w:tcPr>
            <w:tcW w:w="4063" w:type="dxa"/>
          </w:tcPr>
          <w:p w14:paraId="1E61103E" w14:textId="77777777" w:rsidR="004D47DC" w:rsidRPr="002D7C69" w:rsidRDefault="004D47DC" w:rsidP="00441294">
            <w:pPr>
              <w:spacing w:after="0"/>
              <w:jc w:val="both"/>
              <w:rPr>
                <w:bCs/>
              </w:rPr>
            </w:pPr>
            <w:r w:rsidRPr="002D7C69">
              <w:rPr>
                <w:bCs/>
              </w:rPr>
              <w:t>0,20 €</w:t>
            </w:r>
          </w:p>
        </w:tc>
      </w:tr>
    </w:tbl>
    <w:p w14:paraId="2B644969" w14:textId="77777777" w:rsidR="004D47DC" w:rsidRPr="002D7C69" w:rsidRDefault="004D47DC" w:rsidP="004D47DC">
      <w:pPr>
        <w:spacing w:after="0"/>
        <w:jc w:val="both"/>
        <w:rPr>
          <w:bCs/>
        </w:rPr>
      </w:pPr>
    </w:p>
    <w:p w14:paraId="4161154A" w14:textId="77777777" w:rsidR="004D47DC" w:rsidRPr="002D7C69" w:rsidRDefault="004D47DC" w:rsidP="004D47DC">
      <w:pPr>
        <w:pStyle w:val="Odstavecseseznamem"/>
        <w:widowControl w:val="0"/>
        <w:numPr>
          <w:ilvl w:val="0"/>
          <w:numId w:val="3"/>
        </w:numPr>
        <w:autoSpaceDE w:val="0"/>
        <w:autoSpaceDN w:val="0"/>
        <w:spacing w:after="0" w:line="240" w:lineRule="auto"/>
        <w:jc w:val="both"/>
        <w:rPr>
          <w:rFonts w:eastAsia="Arial MT" w:cs="Calibri"/>
          <w:bCs/>
        </w:rPr>
      </w:pPr>
      <w:r>
        <w:rPr>
          <w:rFonts w:eastAsia="Arial MT" w:cs="Calibri"/>
          <w:bCs/>
        </w:rPr>
        <w:t xml:space="preserve">Strih </w:t>
      </w:r>
      <w:r w:rsidRPr="002D7C69">
        <w:rPr>
          <w:rFonts w:eastAsia="Arial MT" w:cs="Calibri"/>
          <w:bCs/>
        </w:rPr>
        <w:t>audiovizuáln</w:t>
      </w:r>
      <w:r>
        <w:rPr>
          <w:rFonts w:eastAsia="Arial MT" w:cs="Calibri"/>
          <w:bCs/>
        </w:rPr>
        <w:t>eho</w:t>
      </w:r>
      <w:r w:rsidRPr="002D7C69">
        <w:rPr>
          <w:rFonts w:eastAsia="Arial MT" w:cs="Calibri"/>
          <w:bCs/>
        </w:rPr>
        <w:t xml:space="preserve"> diel</w:t>
      </w:r>
      <w:r>
        <w:rPr>
          <w:rFonts w:eastAsia="Arial MT" w:cs="Calibri"/>
          <w:bCs/>
        </w:rPr>
        <w:t>a</w:t>
      </w:r>
    </w:p>
    <w:p w14:paraId="447A910C" w14:textId="77777777" w:rsidR="004D47DC" w:rsidRPr="002D7C69" w:rsidRDefault="004D47DC" w:rsidP="004D47DC">
      <w:pPr>
        <w:spacing w:after="0"/>
        <w:jc w:val="both"/>
        <w:rPr>
          <w:bCs/>
        </w:rPr>
      </w:pPr>
    </w:p>
    <w:tbl>
      <w:tblPr>
        <w:tblW w:w="0" w:type="auto"/>
        <w:tblInd w:w="1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9"/>
        <w:gridCol w:w="4063"/>
      </w:tblGrid>
      <w:tr w:rsidR="004D47DC" w:rsidRPr="002D7C69" w14:paraId="08FF236A" w14:textId="77777777" w:rsidTr="00441294">
        <w:trPr>
          <w:trHeight w:val="580"/>
        </w:trPr>
        <w:tc>
          <w:tcPr>
            <w:tcW w:w="4279" w:type="dxa"/>
          </w:tcPr>
          <w:p w14:paraId="2D1B590B" w14:textId="77777777" w:rsidR="004D47DC" w:rsidRPr="002D7C69" w:rsidRDefault="004D47DC" w:rsidP="00441294">
            <w:pPr>
              <w:spacing w:after="0"/>
              <w:jc w:val="both"/>
              <w:rPr>
                <w:bCs/>
              </w:rPr>
            </w:pPr>
            <w:r w:rsidRPr="002D7C69">
              <w:rPr>
                <w:bCs/>
              </w:rPr>
              <w:t>druh diela</w:t>
            </w:r>
          </w:p>
        </w:tc>
        <w:tc>
          <w:tcPr>
            <w:tcW w:w="4063" w:type="dxa"/>
          </w:tcPr>
          <w:p w14:paraId="0D33D31D" w14:textId="77777777" w:rsidR="004D47DC" w:rsidRPr="002D7C69" w:rsidRDefault="004D47DC" w:rsidP="00441294">
            <w:pPr>
              <w:spacing w:after="0"/>
              <w:jc w:val="both"/>
              <w:rPr>
                <w:bCs/>
              </w:rPr>
            </w:pPr>
            <w:r w:rsidRPr="002D7C69">
              <w:rPr>
                <w:bCs/>
              </w:rPr>
              <w:t>odmena za každú (aj začatú) minútu</w:t>
            </w:r>
          </w:p>
          <w:p w14:paraId="1836CA64" w14:textId="77777777" w:rsidR="004D47DC" w:rsidRPr="002D7C69" w:rsidRDefault="004D47DC" w:rsidP="00441294">
            <w:pPr>
              <w:spacing w:after="0"/>
              <w:jc w:val="both"/>
              <w:rPr>
                <w:bCs/>
              </w:rPr>
            </w:pPr>
            <w:r w:rsidRPr="002D7C69">
              <w:rPr>
                <w:bCs/>
              </w:rPr>
              <w:t>vysielania</w:t>
            </w:r>
          </w:p>
        </w:tc>
      </w:tr>
      <w:tr w:rsidR="004D47DC" w:rsidRPr="002D7C69" w14:paraId="1F216D98" w14:textId="77777777" w:rsidTr="00441294">
        <w:trPr>
          <w:trHeight w:val="873"/>
        </w:trPr>
        <w:tc>
          <w:tcPr>
            <w:tcW w:w="4279" w:type="dxa"/>
          </w:tcPr>
          <w:p w14:paraId="3EFE5F1E" w14:textId="77777777" w:rsidR="004D47DC" w:rsidRPr="002D7C69" w:rsidRDefault="004D47DC" w:rsidP="00441294">
            <w:pPr>
              <w:spacing w:after="0"/>
              <w:jc w:val="both"/>
              <w:rPr>
                <w:bCs/>
              </w:rPr>
            </w:pPr>
            <w:r w:rsidRPr="002D7C69">
              <w:rPr>
                <w:bCs/>
              </w:rPr>
              <w:t>a)  Dramatické, hudobnodramatické</w:t>
            </w:r>
          </w:p>
          <w:p w14:paraId="3F93D1EC" w14:textId="77777777" w:rsidR="004D47DC" w:rsidRPr="002D7C69" w:rsidRDefault="004D47DC" w:rsidP="00441294">
            <w:pPr>
              <w:spacing w:after="0"/>
              <w:jc w:val="both"/>
              <w:rPr>
                <w:bCs/>
              </w:rPr>
            </w:pPr>
            <w:r w:rsidRPr="002D7C69">
              <w:rPr>
                <w:bCs/>
              </w:rPr>
              <w:t>(choreografické, pantomimické, prevzaté divadelné predstavenia)</w:t>
            </w:r>
          </w:p>
        </w:tc>
        <w:tc>
          <w:tcPr>
            <w:tcW w:w="4063" w:type="dxa"/>
          </w:tcPr>
          <w:p w14:paraId="24E92447" w14:textId="77777777" w:rsidR="004D47DC" w:rsidRPr="002D7C69" w:rsidRDefault="004D47DC" w:rsidP="00441294">
            <w:pPr>
              <w:spacing w:after="0"/>
              <w:jc w:val="both"/>
              <w:rPr>
                <w:bCs/>
              </w:rPr>
            </w:pPr>
            <w:r w:rsidRPr="002D7C69">
              <w:rPr>
                <w:bCs/>
              </w:rPr>
              <w:t>0,27 €</w:t>
            </w:r>
          </w:p>
        </w:tc>
      </w:tr>
      <w:tr w:rsidR="004D47DC" w:rsidRPr="002D7C69" w14:paraId="19BEF23C" w14:textId="77777777" w:rsidTr="00441294">
        <w:trPr>
          <w:trHeight w:val="289"/>
        </w:trPr>
        <w:tc>
          <w:tcPr>
            <w:tcW w:w="4279" w:type="dxa"/>
          </w:tcPr>
          <w:p w14:paraId="607623BA" w14:textId="77777777" w:rsidR="004D47DC" w:rsidRPr="002D7C69" w:rsidRDefault="004D47DC" w:rsidP="00441294">
            <w:pPr>
              <w:spacing w:after="0"/>
              <w:jc w:val="both"/>
              <w:rPr>
                <w:bCs/>
              </w:rPr>
            </w:pPr>
            <w:r w:rsidRPr="002D7C69">
              <w:rPr>
                <w:bCs/>
              </w:rPr>
              <w:t>b)  Dokumentárne</w:t>
            </w:r>
          </w:p>
        </w:tc>
        <w:tc>
          <w:tcPr>
            <w:tcW w:w="4063" w:type="dxa"/>
          </w:tcPr>
          <w:p w14:paraId="2F4589A9" w14:textId="77777777" w:rsidR="004D47DC" w:rsidRPr="002D7C69" w:rsidRDefault="004D47DC" w:rsidP="00441294">
            <w:pPr>
              <w:spacing w:after="0"/>
              <w:jc w:val="both"/>
              <w:rPr>
                <w:bCs/>
              </w:rPr>
            </w:pPr>
            <w:r w:rsidRPr="002D7C69">
              <w:rPr>
                <w:bCs/>
              </w:rPr>
              <w:t>0,14 €</w:t>
            </w:r>
          </w:p>
        </w:tc>
      </w:tr>
      <w:tr w:rsidR="004D47DC" w:rsidRPr="002D7C69" w14:paraId="7B9AD6C5" w14:textId="77777777" w:rsidTr="00441294">
        <w:trPr>
          <w:trHeight w:val="292"/>
        </w:trPr>
        <w:tc>
          <w:tcPr>
            <w:tcW w:w="4279" w:type="dxa"/>
          </w:tcPr>
          <w:p w14:paraId="4D5FB978" w14:textId="77777777" w:rsidR="004D47DC" w:rsidRPr="002D7C69" w:rsidRDefault="004D47DC" w:rsidP="00441294">
            <w:pPr>
              <w:spacing w:after="0"/>
              <w:jc w:val="both"/>
              <w:rPr>
                <w:bCs/>
              </w:rPr>
            </w:pPr>
            <w:r w:rsidRPr="002D7C69">
              <w:rPr>
                <w:bCs/>
              </w:rPr>
              <w:t>c)  Animované, bábkové, kreslené filmy</w:t>
            </w:r>
          </w:p>
        </w:tc>
        <w:tc>
          <w:tcPr>
            <w:tcW w:w="4063" w:type="dxa"/>
          </w:tcPr>
          <w:p w14:paraId="6C5B09FB" w14:textId="77777777" w:rsidR="004D47DC" w:rsidRPr="002D7C69" w:rsidRDefault="004D47DC" w:rsidP="00441294">
            <w:pPr>
              <w:spacing w:after="0"/>
              <w:jc w:val="both"/>
              <w:rPr>
                <w:bCs/>
              </w:rPr>
            </w:pPr>
            <w:r w:rsidRPr="002D7C69">
              <w:rPr>
                <w:bCs/>
              </w:rPr>
              <w:t>0,26 €</w:t>
            </w:r>
          </w:p>
        </w:tc>
      </w:tr>
    </w:tbl>
    <w:p w14:paraId="7E2E35AE" w14:textId="77777777" w:rsidR="004D47DC" w:rsidRPr="002D7C69" w:rsidRDefault="004D47DC" w:rsidP="004D47DC">
      <w:pPr>
        <w:spacing w:after="0"/>
        <w:jc w:val="both"/>
        <w:rPr>
          <w:bCs/>
        </w:rPr>
      </w:pPr>
    </w:p>
    <w:p w14:paraId="4DCE46A0" w14:textId="77777777" w:rsidR="004D47DC" w:rsidRPr="002D7C69" w:rsidRDefault="004D47DC" w:rsidP="004D47DC">
      <w:pPr>
        <w:pStyle w:val="Odstavecseseznamem"/>
        <w:widowControl w:val="0"/>
        <w:numPr>
          <w:ilvl w:val="0"/>
          <w:numId w:val="3"/>
        </w:numPr>
        <w:autoSpaceDE w:val="0"/>
        <w:autoSpaceDN w:val="0"/>
        <w:spacing w:after="0" w:line="240" w:lineRule="auto"/>
        <w:jc w:val="both"/>
        <w:rPr>
          <w:rFonts w:eastAsia="Arial MT" w:cs="Calibri"/>
          <w:bCs/>
        </w:rPr>
      </w:pPr>
      <w:r>
        <w:rPr>
          <w:rFonts w:eastAsia="Arial MT" w:cs="Calibri"/>
          <w:bCs/>
        </w:rPr>
        <w:t>K</w:t>
      </w:r>
      <w:r w:rsidRPr="002D7C69">
        <w:rPr>
          <w:rFonts w:eastAsia="Arial MT" w:cs="Calibri"/>
          <w:bCs/>
        </w:rPr>
        <w:t>ostým</w:t>
      </w:r>
      <w:r>
        <w:rPr>
          <w:rFonts w:eastAsia="Arial MT" w:cs="Calibri"/>
          <w:bCs/>
        </w:rPr>
        <w:t>y</w:t>
      </w:r>
      <w:r w:rsidRPr="002D7C69">
        <w:rPr>
          <w:rFonts w:eastAsia="Arial MT" w:cs="Calibri"/>
          <w:bCs/>
        </w:rPr>
        <w:t xml:space="preserve"> audiovizuáln</w:t>
      </w:r>
      <w:r>
        <w:rPr>
          <w:rFonts w:eastAsia="Arial MT" w:cs="Calibri"/>
          <w:bCs/>
        </w:rPr>
        <w:t>eho</w:t>
      </w:r>
      <w:r w:rsidRPr="002D7C69">
        <w:rPr>
          <w:rFonts w:eastAsia="Arial MT" w:cs="Calibri"/>
          <w:bCs/>
        </w:rPr>
        <w:t xml:space="preserve"> diel</w:t>
      </w:r>
      <w:r>
        <w:rPr>
          <w:rFonts w:eastAsia="Arial MT" w:cs="Calibri"/>
          <w:bCs/>
        </w:rPr>
        <w:t>a</w:t>
      </w:r>
    </w:p>
    <w:p w14:paraId="7D78500C" w14:textId="77777777" w:rsidR="004D47DC" w:rsidRPr="002D7C69" w:rsidRDefault="004D47DC" w:rsidP="004D47DC">
      <w:pPr>
        <w:spacing w:after="0"/>
        <w:jc w:val="both"/>
        <w:rPr>
          <w:bCs/>
        </w:rPr>
      </w:pPr>
    </w:p>
    <w:tbl>
      <w:tblPr>
        <w:tblW w:w="0" w:type="auto"/>
        <w:tblInd w:w="1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9"/>
        <w:gridCol w:w="4063"/>
      </w:tblGrid>
      <w:tr w:rsidR="004D47DC" w:rsidRPr="002D7C69" w14:paraId="0F178782" w14:textId="77777777" w:rsidTr="00441294">
        <w:trPr>
          <w:trHeight w:val="580"/>
        </w:trPr>
        <w:tc>
          <w:tcPr>
            <w:tcW w:w="4279" w:type="dxa"/>
          </w:tcPr>
          <w:p w14:paraId="0BA3DA18" w14:textId="77777777" w:rsidR="004D47DC" w:rsidRPr="002D7C69" w:rsidRDefault="004D47DC" w:rsidP="00441294">
            <w:pPr>
              <w:spacing w:after="0"/>
              <w:jc w:val="both"/>
              <w:rPr>
                <w:bCs/>
              </w:rPr>
            </w:pPr>
            <w:r w:rsidRPr="002D7C69">
              <w:rPr>
                <w:bCs/>
              </w:rPr>
              <w:t>druh diela</w:t>
            </w:r>
          </w:p>
        </w:tc>
        <w:tc>
          <w:tcPr>
            <w:tcW w:w="4063" w:type="dxa"/>
          </w:tcPr>
          <w:p w14:paraId="27F27667" w14:textId="77777777" w:rsidR="004D47DC" w:rsidRPr="002D7C69" w:rsidRDefault="004D47DC" w:rsidP="00441294">
            <w:pPr>
              <w:spacing w:after="0"/>
              <w:jc w:val="both"/>
              <w:rPr>
                <w:bCs/>
              </w:rPr>
            </w:pPr>
            <w:r w:rsidRPr="002D7C69">
              <w:rPr>
                <w:bCs/>
              </w:rPr>
              <w:t>odmena za každú (aj začatú) minútu</w:t>
            </w:r>
          </w:p>
          <w:p w14:paraId="1BB5234A" w14:textId="77777777" w:rsidR="004D47DC" w:rsidRPr="002D7C69" w:rsidRDefault="004D47DC" w:rsidP="00441294">
            <w:pPr>
              <w:spacing w:after="0"/>
              <w:jc w:val="both"/>
              <w:rPr>
                <w:bCs/>
              </w:rPr>
            </w:pPr>
            <w:r w:rsidRPr="002D7C69">
              <w:rPr>
                <w:bCs/>
              </w:rPr>
              <w:t>vysielania</w:t>
            </w:r>
          </w:p>
        </w:tc>
      </w:tr>
      <w:tr w:rsidR="004D47DC" w:rsidRPr="002D7C69" w14:paraId="0095EB12" w14:textId="77777777" w:rsidTr="00441294">
        <w:trPr>
          <w:trHeight w:val="873"/>
        </w:trPr>
        <w:tc>
          <w:tcPr>
            <w:tcW w:w="4279" w:type="dxa"/>
          </w:tcPr>
          <w:p w14:paraId="14B62D7E" w14:textId="77777777" w:rsidR="004D47DC" w:rsidRPr="002D7C69" w:rsidRDefault="004D47DC" w:rsidP="00441294">
            <w:pPr>
              <w:spacing w:after="0"/>
              <w:jc w:val="both"/>
              <w:rPr>
                <w:bCs/>
              </w:rPr>
            </w:pPr>
            <w:r w:rsidRPr="002D7C69">
              <w:rPr>
                <w:bCs/>
              </w:rPr>
              <w:t>a)  Dramatické, hudobnodramatické</w:t>
            </w:r>
          </w:p>
          <w:p w14:paraId="2BFBF525" w14:textId="77777777" w:rsidR="004D47DC" w:rsidRPr="002D7C69" w:rsidRDefault="004D47DC" w:rsidP="00441294">
            <w:pPr>
              <w:spacing w:after="0"/>
              <w:jc w:val="both"/>
              <w:rPr>
                <w:bCs/>
              </w:rPr>
            </w:pPr>
            <w:r w:rsidRPr="002D7C69">
              <w:rPr>
                <w:bCs/>
              </w:rPr>
              <w:t>(choreografické, pantomimické, prevzaté divadelné predstavenia)</w:t>
            </w:r>
          </w:p>
        </w:tc>
        <w:tc>
          <w:tcPr>
            <w:tcW w:w="4063" w:type="dxa"/>
          </w:tcPr>
          <w:p w14:paraId="7BF85305" w14:textId="77777777" w:rsidR="004D47DC" w:rsidRPr="002D7C69" w:rsidRDefault="004D47DC" w:rsidP="00441294">
            <w:pPr>
              <w:spacing w:after="0"/>
              <w:jc w:val="both"/>
              <w:rPr>
                <w:bCs/>
              </w:rPr>
            </w:pPr>
            <w:r w:rsidRPr="002D7C69">
              <w:rPr>
                <w:bCs/>
              </w:rPr>
              <w:t>0,13 €</w:t>
            </w:r>
          </w:p>
        </w:tc>
      </w:tr>
      <w:tr w:rsidR="004D47DC" w:rsidRPr="002D7C69" w14:paraId="3B15070A" w14:textId="77777777" w:rsidTr="00441294">
        <w:trPr>
          <w:trHeight w:val="289"/>
        </w:trPr>
        <w:tc>
          <w:tcPr>
            <w:tcW w:w="4279" w:type="dxa"/>
          </w:tcPr>
          <w:p w14:paraId="1267B595" w14:textId="77777777" w:rsidR="004D47DC" w:rsidRPr="002D7C69" w:rsidRDefault="004D47DC" w:rsidP="00441294">
            <w:pPr>
              <w:spacing w:after="0"/>
              <w:jc w:val="both"/>
              <w:rPr>
                <w:bCs/>
              </w:rPr>
            </w:pPr>
            <w:r w:rsidRPr="002D7C69">
              <w:rPr>
                <w:bCs/>
              </w:rPr>
              <w:t>b)  Zábavné (a hudobné programy)</w:t>
            </w:r>
          </w:p>
        </w:tc>
        <w:tc>
          <w:tcPr>
            <w:tcW w:w="4063" w:type="dxa"/>
          </w:tcPr>
          <w:p w14:paraId="2FADD6C5" w14:textId="77777777" w:rsidR="004D47DC" w:rsidRPr="002D7C69" w:rsidRDefault="004D47DC" w:rsidP="00441294">
            <w:pPr>
              <w:spacing w:after="0"/>
              <w:jc w:val="both"/>
              <w:rPr>
                <w:bCs/>
              </w:rPr>
            </w:pPr>
            <w:r w:rsidRPr="002D7C69">
              <w:rPr>
                <w:bCs/>
              </w:rPr>
              <w:t>0,07 €</w:t>
            </w:r>
          </w:p>
        </w:tc>
      </w:tr>
      <w:tr w:rsidR="004D47DC" w:rsidRPr="002D7C69" w14:paraId="00CB1A2D" w14:textId="77777777" w:rsidTr="00441294">
        <w:trPr>
          <w:trHeight w:val="292"/>
        </w:trPr>
        <w:tc>
          <w:tcPr>
            <w:tcW w:w="4279" w:type="dxa"/>
          </w:tcPr>
          <w:p w14:paraId="30BBE70F" w14:textId="77777777" w:rsidR="004D47DC" w:rsidRPr="002D7C69" w:rsidRDefault="004D47DC" w:rsidP="00441294">
            <w:pPr>
              <w:spacing w:after="0"/>
              <w:jc w:val="both"/>
              <w:rPr>
                <w:bCs/>
              </w:rPr>
            </w:pPr>
            <w:r w:rsidRPr="002D7C69">
              <w:rPr>
                <w:bCs/>
              </w:rPr>
              <w:t>c)  Animované, bábkové, kreslené filmy</w:t>
            </w:r>
          </w:p>
        </w:tc>
        <w:tc>
          <w:tcPr>
            <w:tcW w:w="4063" w:type="dxa"/>
          </w:tcPr>
          <w:p w14:paraId="339BF321" w14:textId="77777777" w:rsidR="004D47DC" w:rsidRPr="002D7C69" w:rsidRDefault="004D47DC" w:rsidP="00441294">
            <w:pPr>
              <w:spacing w:after="0"/>
              <w:jc w:val="both"/>
              <w:rPr>
                <w:bCs/>
              </w:rPr>
            </w:pPr>
            <w:r w:rsidRPr="002D7C69">
              <w:rPr>
                <w:bCs/>
              </w:rPr>
              <w:t>0,06 €</w:t>
            </w:r>
          </w:p>
        </w:tc>
      </w:tr>
    </w:tbl>
    <w:p w14:paraId="0AB7D404" w14:textId="77777777" w:rsidR="004D47DC" w:rsidRPr="002D7C69" w:rsidRDefault="004D47DC" w:rsidP="004D47DC">
      <w:pPr>
        <w:spacing w:after="0"/>
        <w:jc w:val="both"/>
        <w:rPr>
          <w:bCs/>
        </w:rPr>
      </w:pPr>
    </w:p>
    <w:p w14:paraId="494D629D" w14:textId="77777777" w:rsidR="004D47DC" w:rsidRPr="002D7C69" w:rsidRDefault="004D47DC" w:rsidP="004D47DC">
      <w:pPr>
        <w:pStyle w:val="Odstavecseseznamem"/>
        <w:widowControl w:val="0"/>
        <w:numPr>
          <w:ilvl w:val="0"/>
          <w:numId w:val="3"/>
        </w:numPr>
        <w:autoSpaceDE w:val="0"/>
        <w:autoSpaceDN w:val="0"/>
        <w:spacing w:after="0" w:line="240" w:lineRule="auto"/>
        <w:jc w:val="both"/>
        <w:rPr>
          <w:rFonts w:eastAsia="Arial MT" w:cs="Calibri"/>
          <w:bCs/>
        </w:rPr>
      </w:pPr>
      <w:r>
        <w:rPr>
          <w:rFonts w:eastAsia="Arial MT" w:cs="Calibri"/>
          <w:bCs/>
        </w:rPr>
        <w:lastRenderedPageBreak/>
        <w:t>S</w:t>
      </w:r>
      <w:r w:rsidRPr="002D7C69">
        <w:rPr>
          <w:rFonts w:eastAsia="Arial MT" w:cs="Calibri"/>
          <w:bCs/>
        </w:rPr>
        <w:t>cénografi</w:t>
      </w:r>
      <w:r>
        <w:rPr>
          <w:rFonts w:eastAsia="Arial MT" w:cs="Calibri"/>
          <w:bCs/>
        </w:rPr>
        <w:t>a audiovizuálneho diela</w:t>
      </w:r>
    </w:p>
    <w:p w14:paraId="38CCF91D" w14:textId="77777777" w:rsidR="004D47DC" w:rsidRPr="002D7C69" w:rsidRDefault="004D47DC" w:rsidP="004D47DC">
      <w:pPr>
        <w:spacing w:after="0"/>
        <w:jc w:val="both"/>
        <w:rPr>
          <w:bCs/>
        </w:rPr>
      </w:pPr>
    </w:p>
    <w:tbl>
      <w:tblPr>
        <w:tblW w:w="0" w:type="auto"/>
        <w:tblInd w:w="1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9"/>
        <w:gridCol w:w="4063"/>
      </w:tblGrid>
      <w:tr w:rsidR="004D47DC" w:rsidRPr="002D7C69" w14:paraId="6733524C" w14:textId="77777777" w:rsidTr="00441294">
        <w:trPr>
          <w:trHeight w:val="582"/>
        </w:trPr>
        <w:tc>
          <w:tcPr>
            <w:tcW w:w="4279" w:type="dxa"/>
          </w:tcPr>
          <w:p w14:paraId="2A7DA80D" w14:textId="77777777" w:rsidR="004D47DC" w:rsidRPr="002D7C69" w:rsidRDefault="004D47DC" w:rsidP="00441294">
            <w:pPr>
              <w:spacing w:after="0"/>
              <w:jc w:val="both"/>
              <w:rPr>
                <w:bCs/>
              </w:rPr>
            </w:pPr>
            <w:r w:rsidRPr="002D7C69">
              <w:rPr>
                <w:bCs/>
              </w:rPr>
              <w:t>druh diela</w:t>
            </w:r>
          </w:p>
        </w:tc>
        <w:tc>
          <w:tcPr>
            <w:tcW w:w="4063" w:type="dxa"/>
          </w:tcPr>
          <w:p w14:paraId="31A4BE62" w14:textId="77777777" w:rsidR="004D47DC" w:rsidRPr="002D7C69" w:rsidRDefault="004D47DC" w:rsidP="00441294">
            <w:pPr>
              <w:spacing w:after="0"/>
              <w:jc w:val="both"/>
              <w:rPr>
                <w:bCs/>
              </w:rPr>
            </w:pPr>
            <w:r w:rsidRPr="002D7C69">
              <w:rPr>
                <w:bCs/>
              </w:rPr>
              <w:t>odmena za každú (aj začatú) minútu</w:t>
            </w:r>
          </w:p>
          <w:p w14:paraId="4D197E98" w14:textId="77777777" w:rsidR="004D47DC" w:rsidRDefault="004D47DC" w:rsidP="00441294">
            <w:pPr>
              <w:spacing w:after="0"/>
              <w:jc w:val="both"/>
              <w:rPr>
                <w:bCs/>
              </w:rPr>
            </w:pPr>
            <w:r w:rsidRPr="002D7C69">
              <w:rPr>
                <w:bCs/>
              </w:rPr>
              <w:t>vysielania</w:t>
            </w:r>
          </w:p>
          <w:p w14:paraId="18289044" w14:textId="661A5BE4" w:rsidR="00360588" w:rsidRPr="00360588" w:rsidRDefault="00360588" w:rsidP="00360588">
            <w:pPr>
              <w:tabs>
                <w:tab w:val="left" w:pos="1084"/>
              </w:tabs>
            </w:pPr>
            <w:r>
              <w:tab/>
            </w:r>
          </w:p>
        </w:tc>
      </w:tr>
      <w:tr w:rsidR="004D47DC" w:rsidRPr="002D7C69" w14:paraId="50729C97" w14:textId="77777777" w:rsidTr="00441294">
        <w:trPr>
          <w:trHeight w:val="873"/>
        </w:trPr>
        <w:tc>
          <w:tcPr>
            <w:tcW w:w="4279" w:type="dxa"/>
          </w:tcPr>
          <w:p w14:paraId="36E92665" w14:textId="77777777" w:rsidR="004D47DC" w:rsidRPr="002D7C69" w:rsidRDefault="004D47DC" w:rsidP="00441294">
            <w:pPr>
              <w:spacing w:after="0"/>
              <w:jc w:val="both"/>
              <w:rPr>
                <w:bCs/>
              </w:rPr>
            </w:pPr>
            <w:r w:rsidRPr="002D7C69">
              <w:rPr>
                <w:bCs/>
              </w:rPr>
              <w:t>a)  Dramatické, hudobnodramatické</w:t>
            </w:r>
          </w:p>
          <w:p w14:paraId="2972C30A" w14:textId="77777777" w:rsidR="004D47DC" w:rsidRPr="002D7C69" w:rsidRDefault="004D47DC" w:rsidP="00441294">
            <w:pPr>
              <w:spacing w:after="0"/>
              <w:jc w:val="both"/>
              <w:rPr>
                <w:bCs/>
              </w:rPr>
            </w:pPr>
            <w:r w:rsidRPr="002D7C69">
              <w:rPr>
                <w:bCs/>
              </w:rPr>
              <w:t>(choreografické, pantomimické, prevzaté divadelné predstavenia)</w:t>
            </w:r>
          </w:p>
        </w:tc>
        <w:tc>
          <w:tcPr>
            <w:tcW w:w="4063" w:type="dxa"/>
          </w:tcPr>
          <w:p w14:paraId="32B12203" w14:textId="77777777" w:rsidR="004D47DC" w:rsidRPr="002D7C69" w:rsidRDefault="004D47DC" w:rsidP="00441294">
            <w:pPr>
              <w:spacing w:after="0"/>
              <w:jc w:val="both"/>
              <w:rPr>
                <w:bCs/>
              </w:rPr>
            </w:pPr>
            <w:r w:rsidRPr="002D7C69">
              <w:rPr>
                <w:bCs/>
              </w:rPr>
              <w:t>0,21 €</w:t>
            </w:r>
          </w:p>
        </w:tc>
      </w:tr>
      <w:tr w:rsidR="004D47DC" w:rsidRPr="002D7C69" w14:paraId="71DB3244" w14:textId="77777777" w:rsidTr="00441294">
        <w:trPr>
          <w:trHeight w:val="289"/>
        </w:trPr>
        <w:tc>
          <w:tcPr>
            <w:tcW w:w="4279" w:type="dxa"/>
          </w:tcPr>
          <w:p w14:paraId="57EE1BFB" w14:textId="77777777" w:rsidR="004D47DC" w:rsidRPr="002D7C69" w:rsidRDefault="004D47DC" w:rsidP="00441294">
            <w:pPr>
              <w:spacing w:after="0"/>
              <w:jc w:val="both"/>
              <w:rPr>
                <w:bCs/>
              </w:rPr>
            </w:pPr>
            <w:r w:rsidRPr="002D7C69">
              <w:rPr>
                <w:bCs/>
              </w:rPr>
              <w:t>b)  Zábavné (a hudobné programy)</w:t>
            </w:r>
          </w:p>
        </w:tc>
        <w:tc>
          <w:tcPr>
            <w:tcW w:w="4063" w:type="dxa"/>
          </w:tcPr>
          <w:p w14:paraId="64B43ED4" w14:textId="77777777" w:rsidR="004D47DC" w:rsidRPr="002D7C69" w:rsidRDefault="004D47DC" w:rsidP="00441294">
            <w:pPr>
              <w:spacing w:after="0"/>
              <w:jc w:val="both"/>
              <w:rPr>
                <w:bCs/>
              </w:rPr>
            </w:pPr>
            <w:r w:rsidRPr="002D7C69">
              <w:rPr>
                <w:bCs/>
              </w:rPr>
              <w:t>0,11 €</w:t>
            </w:r>
          </w:p>
        </w:tc>
      </w:tr>
      <w:tr w:rsidR="004D47DC" w:rsidRPr="002D7C69" w14:paraId="3720000C" w14:textId="77777777" w:rsidTr="00441294">
        <w:trPr>
          <w:trHeight w:val="292"/>
        </w:trPr>
        <w:tc>
          <w:tcPr>
            <w:tcW w:w="4279" w:type="dxa"/>
          </w:tcPr>
          <w:p w14:paraId="01244016" w14:textId="77777777" w:rsidR="004D47DC" w:rsidRPr="002D7C69" w:rsidRDefault="004D47DC" w:rsidP="00441294">
            <w:pPr>
              <w:spacing w:after="0"/>
              <w:jc w:val="both"/>
              <w:rPr>
                <w:bCs/>
              </w:rPr>
            </w:pPr>
            <w:r w:rsidRPr="002D7C69">
              <w:rPr>
                <w:bCs/>
              </w:rPr>
              <w:t>c)  Animované, bábkové, kreslené filmy</w:t>
            </w:r>
          </w:p>
        </w:tc>
        <w:tc>
          <w:tcPr>
            <w:tcW w:w="4063" w:type="dxa"/>
          </w:tcPr>
          <w:p w14:paraId="66BB3653" w14:textId="77777777" w:rsidR="004D47DC" w:rsidRPr="002D7C69" w:rsidRDefault="004D47DC" w:rsidP="00441294">
            <w:pPr>
              <w:spacing w:after="0"/>
              <w:jc w:val="both"/>
              <w:rPr>
                <w:bCs/>
              </w:rPr>
            </w:pPr>
            <w:r w:rsidRPr="002D7C69">
              <w:rPr>
                <w:bCs/>
              </w:rPr>
              <w:t>0,06 €</w:t>
            </w:r>
          </w:p>
        </w:tc>
      </w:tr>
    </w:tbl>
    <w:p w14:paraId="61AE8EE5" w14:textId="77777777" w:rsidR="004D47DC" w:rsidRPr="002D7C69" w:rsidRDefault="004D47DC" w:rsidP="004D47DC">
      <w:pPr>
        <w:spacing w:after="0"/>
        <w:jc w:val="both"/>
        <w:rPr>
          <w:bCs/>
        </w:rPr>
      </w:pPr>
    </w:p>
    <w:p w14:paraId="00ACCC6C" w14:textId="77777777" w:rsidR="004D47DC" w:rsidRDefault="004D47DC" w:rsidP="004D47DC">
      <w:pPr>
        <w:pStyle w:val="Odstavecseseznamem"/>
        <w:widowControl w:val="0"/>
        <w:numPr>
          <w:ilvl w:val="0"/>
          <w:numId w:val="3"/>
        </w:numPr>
        <w:autoSpaceDE w:val="0"/>
        <w:autoSpaceDN w:val="0"/>
        <w:spacing w:after="0" w:line="240" w:lineRule="auto"/>
        <w:jc w:val="both"/>
        <w:rPr>
          <w:rFonts w:eastAsia="Arial MT" w:cs="Calibri"/>
          <w:bCs/>
        </w:rPr>
      </w:pPr>
      <w:r>
        <w:rPr>
          <w:rFonts w:eastAsia="Arial MT" w:cs="Calibri"/>
          <w:bCs/>
        </w:rPr>
        <w:t>Doplnková online služba vysielateľa a rozmnožovanie za účelom použitia v doplnkovej online službe</w:t>
      </w:r>
    </w:p>
    <w:p w14:paraId="002B0DED" w14:textId="77777777" w:rsidR="004D47DC" w:rsidRDefault="004D47DC" w:rsidP="004D47DC">
      <w:pPr>
        <w:widowControl w:val="0"/>
        <w:autoSpaceDE w:val="0"/>
        <w:autoSpaceDN w:val="0"/>
        <w:spacing w:after="0" w:line="240" w:lineRule="auto"/>
        <w:jc w:val="both"/>
        <w:rPr>
          <w:rFonts w:eastAsia="Arial MT" w:cs="Calibri"/>
          <w:bCs/>
        </w:rPr>
      </w:pPr>
    </w:p>
    <w:p w14:paraId="0EC1E38A" w14:textId="77777777" w:rsidR="004D47DC" w:rsidRDefault="004D47DC" w:rsidP="004D47DC">
      <w:pPr>
        <w:spacing w:after="0"/>
        <w:jc w:val="both"/>
        <w:rPr>
          <w:bCs/>
        </w:rPr>
      </w:pPr>
      <w:r w:rsidRPr="002D7C69">
        <w:rPr>
          <w:bCs/>
        </w:rPr>
        <w:t xml:space="preserve">Výtvarná zložka (autori zastupovaní ZAFA): </w:t>
      </w:r>
      <w:r>
        <w:rPr>
          <w:bCs/>
        </w:rPr>
        <w:t>1</w:t>
      </w:r>
      <w:r w:rsidRPr="002D7C69">
        <w:rPr>
          <w:bCs/>
        </w:rPr>
        <w:t xml:space="preserve"> % z</w:t>
      </w:r>
      <w:r>
        <w:rPr>
          <w:bCs/>
        </w:rPr>
        <w:t> </w:t>
      </w:r>
      <w:r w:rsidRPr="002D7C69">
        <w:rPr>
          <w:bCs/>
        </w:rPr>
        <w:t>tržieb</w:t>
      </w:r>
      <w:r>
        <w:rPr>
          <w:bCs/>
        </w:rPr>
        <w:t xml:space="preserve"> z doplnkovej online služby, vrátane príspevku na prevádzkovanie doplnkovej služby z verejného rozpočtu alebo na ňu </w:t>
      </w:r>
      <w:proofErr w:type="spellStart"/>
      <w:r>
        <w:rPr>
          <w:bCs/>
        </w:rPr>
        <w:t>alokovateľnej</w:t>
      </w:r>
      <w:proofErr w:type="spellEnd"/>
      <w:r>
        <w:rPr>
          <w:bCs/>
        </w:rPr>
        <w:t xml:space="preserve"> časti príspevku z verejného rozpočtu, najmenej však 30 </w:t>
      </w:r>
      <w:r w:rsidRPr="002D7C69">
        <w:rPr>
          <w:bCs/>
        </w:rPr>
        <w:t>€</w:t>
      </w:r>
      <w:r>
        <w:rPr>
          <w:bCs/>
        </w:rPr>
        <w:t xml:space="preserve"> mesačne za </w:t>
      </w:r>
      <w:proofErr w:type="spellStart"/>
      <w:r>
        <w:rPr>
          <w:bCs/>
        </w:rPr>
        <w:t>simulcasting</w:t>
      </w:r>
      <w:proofErr w:type="spellEnd"/>
      <w:r>
        <w:rPr>
          <w:bCs/>
        </w:rPr>
        <w:t xml:space="preserve"> obmedzený územne na divákov zo Slovenska (50 </w:t>
      </w:r>
      <w:r w:rsidRPr="002D7C69">
        <w:rPr>
          <w:bCs/>
        </w:rPr>
        <w:t>€</w:t>
      </w:r>
      <w:r>
        <w:rPr>
          <w:bCs/>
        </w:rPr>
        <w:t xml:space="preserve"> v prípade nepoužitia technických prostriedkov ochrany umožňujúcich prístup k </w:t>
      </w:r>
      <w:proofErr w:type="spellStart"/>
      <w:r>
        <w:rPr>
          <w:bCs/>
        </w:rPr>
        <w:t>simulcastingovému</w:t>
      </w:r>
      <w:proofErr w:type="spellEnd"/>
      <w:r>
        <w:rPr>
          <w:bCs/>
        </w:rPr>
        <w:t xml:space="preserve"> vysielaniu divákom z iných zmluvných štátov EÚ/EHP).</w:t>
      </w:r>
    </w:p>
    <w:p w14:paraId="3F42EB14" w14:textId="77777777" w:rsidR="004D47DC" w:rsidRDefault="004D47DC" w:rsidP="004D47DC">
      <w:pPr>
        <w:spacing w:after="0"/>
        <w:jc w:val="both"/>
        <w:rPr>
          <w:bCs/>
        </w:rPr>
      </w:pPr>
    </w:p>
    <w:p w14:paraId="0541265A" w14:textId="77777777" w:rsidR="004D47DC" w:rsidRPr="002B3604" w:rsidRDefault="004D47DC" w:rsidP="004D47DC">
      <w:pPr>
        <w:widowControl w:val="0"/>
        <w:autoSpaceDE w:val="0"/>
        <w:autoSpaceDN w:val="0"/>
        <w:spacing w:after="0" w:line="240" w:lineRule="auto"/>
        <w:jc w:val="both"/>
        <w:rPr>
          <w:rFonts w:eastAsia="Arial MT" w:cs="Calibri"/>
          <w:bCs/>
        </w:rPr>
      </w:pPr>
      <w:r w:rsidRPr="002D7C69">
        <w:rPr>
          <w:rFonts w:eastAsia="Arial MT" w:cs="Calibri"/>
          <w:bCs/>
        </w:rPr>
        <w:t>V prípade, že ZAFA nezastupuje autorov niektorej časti výtvarnej zložky (z odborov kamera, scéna, kostým, strih), odmena za každú nezastupovanú skupinu sa vždy pomerne kráti.</w:t>
      </w:r>
    </w:p>
    <w:p w14:paraId="2F68F422" w14:textId="77777777" w:rsidR="004D47DC" w:rsidRPr="002D7C69" w:rsidRDefault="004D47DC" w:rsidP="004D47DC">
      <w:pPr>
        <w:spacing w:after="0"/>
        <w:jc w:val="both"/>
        <w:rPr>
          <w:bCs/>
        </w:rPr>
      </w:pPr>
    </w:p>
    <w:p w14:paraId="686A80FC" w14:textId="77777777" w:rsidR="004D47DC" w:rsidRPr="002D7C69" w:rsidRDefault="004D47DC" w:rsidP="004D47DC">
      <w:pPr>
        <w:spacing w:after="0"/>
        <w:jc w:val="center"/>
        <w:rPr>
          <w:b/>
        </w:rPr>
      </w:pPr>
      <w:r w:rsidRPr="002D7C69">
        <w:rPr>
          <w:b/>
        </w:rPr>
        <w:t>I.B TELEVÍZNE VYSIELANIE PRENÁŠANÉ PROSTREDNÍCTVOM TECHNICKÝCH ZARIADENÍ</w:t>
      </w:r>
    </w:p>
    <w:p w14:paraId="58E32C12" w14:textId="77777777" w:rsidR="004D47DC" w:rsidRPr="002D7C69" w:rsidRDefault="004D47DC" w:rsidP="004D47DC">
      <w:pPr>
        <w:spacing w:after="0"/>
        <w:jc w:val="both"/>
        <w:rPr>
          <w:bCs/>
        </w:rPr>
      </w:pPr>
    </w:p>
    <w:p w14:paraId="1E1E974B" w14:textId="77777777" w:rsidR="004D47DC" w:rsidRPr="002D7C69" w:rsidRDefault="004D47DC" w:rsidP="004D47DC">
      <w:pPr>
        <w:spacing w:after="0"/>
        <w:jc w:val="both"/>
        <w:rPr>
          <w:bCs/>
        </w:rPr>
      </w:pPr>
      <w:r w:rsidRPr="002D7C69">
        <w:rPr>
          <w:bCs/>
        </w:rPr>
        <w:t xml:space="preserve">Autorská odmena za používanie audiovizuálnych diel ich uvedením na verejnosti prostredníctvom technických zariadení umožňujúcich príjem televízneho vysielania (verejný prenos) sa stanovuje za autorov zastupovaných ZAFA paušálnou sadzbou pre konkrétny typ použitia nasledovne: </w:t>
      </w:r>
    </w:p>
    <w:p w14:paraId="169EC92D" w14:textId="77777777" w:rsidR="004D47DC" w:rsidRPr="002D7C69" w:rsidRDefault="004D47DC" w:rsidP="004D47DC">
      <w:pPr>
        <w:spacing w:after="0"/>
        <w:jc w:val="both"/>
        <w:rPr>
          <w:bCs/>
        </w:rPr>
      </w:pPr>
    </w:p>
    <w:tbl>
      <w:tblPr>
        <w:tblStyle w:val="TableNormal"/>
        <w:tblW w:w="90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8"/>
        <w:gridCol w:w="4824"/>
        <w:gridCol w:w="1910"/>
        <w:gridCol w:w="1560"/>
      </w:tblGrid>
      <w:tr w:rsidR="004D47DC" w:rsidRPr="002D7C69" w14:paraId="3F238888" w14:textId="77777777" w:rsidTr="00441294">
        <w:trPr>
          <w:trHeight w:val="815"/>
        </w:trPr>
        <w:tc>
          <w:tcPr>
            <w:tcW w:w="768" w:type="dxa"/>
            <w:tcBorders>
              <w:top w:val="single" w:sz="4" w:space="0" w:color="000000"/>
              <w:left w:val="single" w:sz="4" w:space="0" w:color="000000"/>
              <w:bottom w:val="single" w:sz="4" w:space="0" w:color="000000"/>
              <w:right w:val="single" w:sz="4" w:space="0" w:color="000000"/>
            </w:tcBorders>
            <w:shd w:val="clear" w:color="auto" w:fill="003CA4"/>
            <w:vAlign w:val="center"/>
          </w:tcPr>
          <w:p w14:paraId="64988E46" w14:textId="77777777" w:rsidR="004D47DC" w:rsidRPr="002D7C69" w:rsidRDefault="004D47DC" w:rsidP="00441294">
            <w:pPr>
              <w:widowControl/>
              <w:autoSpaceDE/>
              <w:autoSpaceDN/>
              <w:jc w:val="center"/>
              <w:rPr>
                <w:i/>
              </w:rPr>
            </w:pPr>
            <w:r w:rsidRPr="002D7C69">
              <w:rPr>
                <w:i/>
              </w:rPr>
              <w:t>kód sadzby</w:t>
            </w:r>
          </w:p>
        </w:tc>
        <w:tc>
          <w:tcPr>
            <w:tcW w:w="4824" w:type="dxa"/>
            <w:tcBorders>
              <w:top w:val="single" w:sz="4" w:space="0" w:color="000000"/>
              <w:left w:val="single" w:sz="4" w:space="0" w:color="000000"/>
              <w:bottom w:val="single" w:sz="4" w:space="0" w:color="000000"/>
              <w:right w:val="single" w:sz="4" w:space="0" w:color="000000"/>
            </w:tcBorders>
            <w:shd w:val="clear" w:color="auto" w:fill="003CA4"/>
            <w:vAlign w:val="center"/>
          </w:tcPr>
          <w:p w14:paraId="4B9705D8" w14:textId="77777777" w:rsidR="004D47DC" w:rsidRPr="002D7C69" w:rsidRDefault="004D47DC" w:rsidP="00441294">
            <w:pPr>
              <w:widowControl/>
              <w:autoSpaceDE/>
              <w:autoSpaceDN/>
              <w:jc w:val="center"/>
              <w:rPr>
                <w:i/>
              </w:rPr>
            </w:pPr>
            <w:bookmarkStart w:id="0" w:name="spôsob_použitia_hudobných_diel"/>
            <w:bookmarkEnd w:id="0"/>
            <w:r w:rsidRPr="002D7C69">
              <w:rPr>
                <w:i/>
              </w:rPr>
              <w:t xml:space="preserve">spôsob použitia </w:t>
            </w:r>
            <w:proofErr w:type="spellStart"/>
            <w:r w:rsidRPr="002D7C69">
              <w:rPr>
                <w:i/>
              </w:rPr>
              <w:t>audivizuálneho</w:t>
            </w:r>
            <w:proofErr w:type="spellEnd"/>
            <w:r w:rsidRPr="002D7C69">
              <w:rPr>
                <w:i/>
              </w:rPr>
              <w:t xml:space="preserve"> diela</w:t>
            </w:r>
          </w:p>
        </w:tc>
        <w:tc>
          <w:tcPr>
            <w:tcW w:w="1910" w:type="dxa"/>
            <w:tcBorders>
              <w:top w:val="single" w:sz="4" w:space="0" w:color="000000"/>
              <w:left w:val="single" w:sz="4" w:space="0" w:color="000000"/>
              <w:bottom w:val="single" w:sz="4" w:space="0" w:color="000000"/>
              <w:right w:val="single" w:sz="4" w:space="0" w:color="000000"/>
            </w:tcBorders>
            <w:shd w:val="clear" w:color="auto" w:fill="003CA4"/>
            <w:vAlign w:val="center"/>
          </w:tcPr>
          <w:p w14:paraId="7BC81751" w14:textId="77777777" w:rsidR="004D47DC" w:rsidRPr="002D7C69" w:rsidRDefault="004D47DC" w:rsidP="00441294">
            <w:pPr>
              <w:widowControl/>
              <w:autoSpaceDE/>
              <w:autoSpaceDN/>
              <w:jc w:val="center"/>
              <w:rPr>
                <w:i/>
              </w:rPr>
            </w:pPr>
            <w:bookmarkStart w:id="1" w:name="kategória"/>
            <w:bookmarkEnd w:id="1"/>
            <w:r w:rsidRPr="002D7C69">
              <w:rPr>
                <w:i/>
              </w:rPr>
              <w:t>kategória</w:t>
            </w:r>
          </w:p>
        </w:tc>
        <w:tc>
          <w:tcPr>
            <w:tcW w:w="1560" w:type="dxa"/>
            <w:tcBorders>
              <w:top w:val="single" w:sz="4" w:space="0" w:color="000000"/>
              <w:left w:val="single" w:sz="4" w:space="0" w:color="000000"/>
              <w:bottom w:val="single" w:sz="4" w:space="0" w:color="000000"/>
              <w:right w:val="single" w:sz="4" w:space="0" w:color="000000"/>
            </w:tcBorders>
            <w:shd w:val="clear" w:color="auto" w:fill="003CA4"/>
            <w:vAlign w:val="center"/>
            <w:hideMark/>
          </w:tcPr>
          <w:p w14:paraId="46337530" w14:textId="77777777" w:rsidR="004D47DC" w:rsidRPr="002D7C69" w:rsidRDefault="004D47DC" w:rsidP="00441294">
            <w:pPr>
              <w:widowControl/>
              <w:autoSpaceDE/>
              <w:autoSpaceDN/>
              <w:jc w:val="center"/>
              <w:rPr>
                <w:i/>
              </w:rPr>
            </w:pPr>
            <w:r w:rsidRPr="002D7C69">
              <w:rPr>
                <w:i/>
              </w:rPr>
              <w:t>ročná licenčná odmena</w:t>
            </w:r>
          </w:p>
        </w:tc>
      </w:tr>
      <w:tr w:rsidR="004D47DC" w:rsidRPr="002D7C69" w14:paraId="2791E56A" w14:textId="77777777" w:rsidTr="00441294">
        <w:trPr>
          <w:trHeight w:val="825"/>
        </w:trPr>
        <w:tc>
          <w:tcPr>
            <w:tcW w:w="768" w:type="dxa"/>
            <w:tcBorders>
              <w:top w:val="single" w:sz="4" w:space="0" w:color="000000"/>
              <w:left w:val="single" w:sz="4" w:space="0" w:color="000000"/>
              <w:bottom w:val="single" w:sz="4" w:space="0" w:color="000000"/>
              <w:right w:val="single" w:sz="4" w:space="0" w:color="000000"/>
            </w:tcBorders>
            <w:shd w:val="clear" w:color="auto" w:fill="F8E17C"/>
          </w:tcPr>
          <w:p w14:paraId="513997EE" w14:textId="77777777" w:rsidR="004D47DC" w:rsidRPr="002D7C69" w:rsidRDefault="004D47DC" w:rsidP="00441294">
            <w:pPr>
              <w:widowControl/>
              <w:autoSpaceDE/>
              <w:autoSpaceDN/>
            </w:pPr>
          </w:p>
        </w:tc>
        <w:tc>
          <w:tcPr>
            <w:tcW w:w="4824" w:type="dxa"/>
            <w:tcBorders>
              <w:top w:val="single" w:sz="4" w:space="0" w:color="000000"/>
              <w:left w:val="single" w:sz="4" w:space="0" w:color="000000"/>
              <w:bottom w:val="single" w:sz="4" w:space="0" w:color="000000"/>
              <w:right w:val="single" w:sz="4" w:space="0" w:color="000000"/>
            </w:tcBorders>
            <w:shd w:val="clear" w:color="auto" w:fill="F8E17C"/>
            <w:hideMark/>
          </w:tcPr>
          <w:p w14:paraId="29866D17" w14:textId="77777777" w:rsidR="004D47DC" w:rsidRPr="002D7C69" w:rsidRDefault="004D47DC" w:rsidP="00441294">
            <w:pPr>
              <w:widowControl/>
              <w:autoSpaceDE/>
              <w:autoSpaceDN/>
              <w:rPr>
                <w:b/>
                <w:i/>
              </w:rPr>
            </w:pPr>
            <w:bookmarkStart w:id="2" w:name="Hudba_na_počúvanie_(bez_tanca)_reproduko"/>
            <w:bookmarkEnd w:id="2"/>
            <w:r w:rsidRPr="002D7C69">
              <w:rPr>
                <w:b/>
                <w:i/>
              </w:rPr>
              <w:t>Audiovizuálne dielo reprodukované pomocou televízneho prijímača („prijímač“) alebo iného zariadenia spôsobilého prijímať alebo reprodukovať televízne vysielanie („obrazovka“)</w:t>
            </w:r>
          </w:p>
        </w:tc>
        <w:tc>
          <w:tcPr>
            <w:tcW w:w="1910" w:type="dxa"/>
            <w:tcBorders>
              <w:top w:val="single" w:sz="4" w:space="0" w:color="000000"/>
              <w:left w:val="single" w:sz="4" w:space="0" w:color="000000"/>
              <w:bottom w:val="single" w:sz="4" w:space="0" w:color="000000"/>
              <w:right w:val="single" w:sz="4" w:space="0" w:color="000000"/>
            </w:tcBorders>
            <w:shd w:val="clear" w:color="auto" w:fill="F8E17C"/>
          </w:tcPr>
          <w:p w14:paraId="2513C6DA" w14:textId="77777777" w:rsidR="004D47DC" w:rsidRPr="002D7C69" w:rsidRDefault="004D47DC" w:rsidP="00441294">
            <w:pPr>
              <w:widowControl/>
              <w:autoSpaceDE/>
              <w:autoSpaceDN/>
            </w:pPr>
          </w:p>
        </w:tc>
        <w:tc>
          <w:tcPr>
            <w:tcW w:w="1560" w:type="dxa"/>
            <w:tcBorders>
              <w:top w:val="single" w:sz="4" w:space="0" w:color="000000"/>
              <w:left w:val="single" w:sz="4" w:space="0" w:color="000000"/>
              <w:bottom w:val="single" w:sz="4" w:space="0" w:color="000000"/>
              <w:right w:val="single" w:sz="4" w:space="0" w:color="000000"/>
            </w:tcBorders>
            <w:shd w:val="clear" w:color="auto" w:fill="F8E17C"/>
          </w:tcPr>
          <w:p w14:paraId="02C05538" w14:textId="77777777" w:rsidR="004D47DC" w:rsidRPr="002D7C69" w:rsidRDefault="004D47DC" w:rsidP="00441294">
            <w:pPr>
              <w:widowControl/>
              <w:autoSpaceDE/>
              <w:autoSpaceDN/>
              <w:jc w:val="center"/>
              <w:rPr>
                <w:i/>
              </w:rPr>
            </w:pPr>
          </w:p>
        </w:tc>
      </w:tr>
      <w:tr w:rsidR="004D47DC" w:rsidRPr="002D7C69" w14:paraId="27EE708F" w14:textId="77777777" w:rsidTr="00441294">
        <w:trPr>
          <w:trHeight w:val="1343"/>
        </w:trPr>
        <w:tc>
          <w:tcPr>
            <w:tcW w:w="768" w:type="dxa"/>
            <w:tcBorders>
              <w:top w:val="single" w:sz="4" w:space="0" w:color="000000"/>
              <w:left w:val="single" w:sz="4" w:space="0" w:color="000000"/>
              <w:bottom w:val="single" w:sz="4" w:space="0" w:color="000000"/>
              <w:right w:val="single" w:sz="4" w:space="0" w:color="000000"/>
            </w:tcBorders>
          </w:tcPr>
          <w:p w14:paraId="231AE376" w14:textId="77777777" w:rsidR="004D47DC" w:rsidRPr="002D7C69" w:rsidRDefault="004D47DC" w:rsidP="00441294">
            <w:pPr>
              <w:widowControl/>
              <w:autoSpaceDE/>
              <w:autoSpaceDN/>
              <w:rPr>
                <w:b/>
              </w:rPr>
            </w:pPr>
          </w:p>
          <w:p w14:paraId="5994E914" w14:textId="77777777" w:rsidR="004D47DC" w:rsidRPr="002D7C69" w:rsidRDefault="004D47DC" w:rsidP="00441294">
            <w:pPr>
              <w:widowControl/>
              <w:autoSpaceDE/>
              <w:autoSpaceDN/>
              <w:rPr>
                <w:b/>
              </w:rPr>
            </w:pPr>
          </w:p>
          <w:p w14:paraId="40BE7B7C" w14:textId="77777777" w:rsidR="004D47DC" w:rsidRPr="002D7C69" w:rsidRDefault="004D47DC" w:rsidP="00441294">
            <w:pPr>
              <w:widowControl/>
              <w:autoSpaceDE/>
              <w:autoSpaceDN/>
            </w:pPr>
            <w:bookmarkStart w:id="3" w:name="2.1"/>
            <w:bookmarkEnd w:id="3"/>
            <w:r w:rsidRPr="002D7C69">
              <w:t>2.1</w:t>
            </w:r>
          </w:p>
        </w:tc>
        <w:tc>
          <w:tcPr>
            <w:tcW w:w="4824" w:type="dxa"/>
            <w:tcBorders>
              <w:top w:val="single" w:sz="4" w:space="0" w:color="000000"/>
              <w:left w:val="single" w:sz="4" w:space="0" w:color="000000"/>
              <w:bottom w:val="single" w:sz="4" w:space="0" w:color="000000"/>
              <w:right w:val="single" w:sz="4" w:space="0" w:color="000000"/>
            </w:tcBorders>
            <w:hideMark/>
          </w:tcPr>
          <w:p w14:paraId="66940801" w14:textId="77777777" w:rsidR="004D47DC" w:rsidRPr="002D7C69" w:rsidRDefault="004D47DC" w:rsidP="00441294">
            <w:pPr>
              <w:widowControl/>
              <w:autoSpaceDE/>
              <w:autoSpaceDN/>
            </w:pPr>
            <w:r w:rsidRPr="002D7C69">
              <w:t xml:space="preserve">Každý zvukovo-obrazový prijímač (televízny prijímač, PC a pod.) v pohostinskom a </w:t>
            </w:r>
            <w:proofErr w:type="spellStart"/>
            <w:r w:rsidRPr="002D7C69">
              <w:t>občerstvovacom</w:t>
            </w:r>
            <w:proofErr w:type="spellEnd"/>
            <w:r w:rsidRPr="002D7C69">
              <w:t xml:space="preserve"> zariadení (reštaurácia, jedáleň, hostinec, bufet, výčap, kaviareň, bistro, espresso, cukráreň, vináreň, viecha, bar a podobné) s výnimkou jedálnych vozňov, s uhlopriečkou obrazovky do 120 cm</w:t>
            </w:r>
          </w:p>
        </w:tc>
        <w:tc>
          <w:tcPr>
            <w:tcW w:w="1910" w:type="dxa"/>
            <w:tcBorders>
              <w:top w:val="single" w:sz="4" w:space="0" w:color="000000"/>
              <w:left w:val="single" w:sz="4" w:space="0" w:color="000000"/>
              <w:bottom w:val="single" w:sz="4" w:space="0" w:color="000000"/>
              <w:right w:val="single" w:sz="4" w:space="0" w:color="000000"/>
            </w:tcBorders>
          </w:tcPr>
          <w:p w14:paraId="580404E6" w14:textId="77777777" w:rsidR="004D47DC" w:rsidRPr="002D7C69" w:rsidRDefault="004D47DC" w:rsidP="00441294">
            <w:pPr>
              <w:widowControl/>
              <w:autoSpaceDE/>
              <w:autoSpaceDN/>
              <w:rPr>
                <w:b/>
              </w:rPr>
            </w:pPr>
          </w:p>
          <w:p w14:paraId="2D3CD308" w14:textId="77777777" w:rsidR="004D47DC" w:rsidRPr="002D7C69" w:rsidRDefault="004D47DC" w:rsidP="00441294">
            <w:pPr>
              <w:widowControl/>
              <w:autoSpaceDE/>
              <w:autoSpaceDN/>
              <w:rPr>
                <w:b/>
              </w:rPr>
            </w:pPr>
          </w:p>
          <w:p w14:paraId="1178ADD4" w14:textId="77777777" w:rsidR="004D47DC" w:rsidRPr="002D7C69" w:rsidRDefault="004D47DC" w:rsidP="00441294">
            <w:pPr>
              <w:widowControl/>
              <w:autoSpaceDE/>
              <w:autoSpaceDN/>
            </w:pPr>
            <w:bookmarkStart w:id="4" w:name="1_–_100_m2"/>
            <w:bookmarkEnd w:id="4"/>
            <w:r w:rsidRPr="002D7C69">
              <w:t>1 – 100 m</w:t>
            </w:r>
            <w:r w:rsidRPr="002D7C69">
              <w:rPr>
                <w:vertAlign w:val="superscript"/>
              </w:rPr>
              <w:t>2</w:t>
            </w:r>
          </w:p>
        </w:tc>
        <w:tc>
          <w:tcPr>
            <w:tcW w:w="1560" w:type="dxa"/>
            <w:tcBorders>
              <w:top w:val="single" w:sz="4" w:space="0" w:color="000000"/>
              <w:left w:val="single" w:sz="4" w:space="0" w:color="000000"/>
              <w:bottom w:val="single" w:sz="4" w:space="0" w:color="000000"/>
              <w:right w:val="single" w:sz="4" w:space="0" w:color="000000"/>
            </w:tcBorders>
            <w:vAlign w:val="center"/>
          </w:tcPr>
          <w:p w14:paraId="5DB16246" w14:textId="77777777" w:rsidR="004D47DC" w:rsidRPr="002D7C69" w:rsidRDefault="004D47DC" w:rsidP="00441294">
            <w:pPr>
              <w:widowControl/>
              <w:autoSpaceDE/>
              <w:autoSpaceDN/>
              <w:jc w:val="center"/>
              <w:rPr>
                <w:i/>
              </w:rPr>
            </w:pPr>
          </w:p>
          <w:p w14:paraId="79140379" w14:textId="77777777" w:rsidR="004D47DC" w:rsidRPr="002D7C69" w:rsidRDefault="004D47DC" w:rsidP="00441294">
            <w:pPr>
              <w:widowControl/>
              <w:autoSpaceDE/>
              <w:autoSpaceDN/>
              <w:jc w:val="center"/>
              <w:rPr>
                <w:i/>
              </w:rPr>
            </w:pPr>
          </w:p>
          <w:p w14:paraId="0FD63651" w14:textId="77777777" w:rsidR="004D47DC" w:rsidRPr="002D7C69" w:rsidRDefault="004D47DC" w:rsidP="00441294">
            <w:pPr>
              <w:widowControl/>
              <w:autoSpaceDE/>
              <w:autoSpaceDN/>
              <w:jc w:val="center"/>
              <w:rPr>
                <w:i/>
              </w:rPr>
            </w:pPr>
            <w:r w:rsidRPr="002D7C69">
              <w:rPr>
                <w:i/>
              </w:rPr>
              <w:t>8,6 €</w:t>
            </w:r>
          </w:p>
        </w:tc>
      </w:tr>
      <w:tr w:rsidR="004D47DC" w:rsidRPr="002D7C69" w14:paraId="2989565F" w14:textId="77777777" w:rsidTr="00441294">
        <w:trPr>
          <w:trHeight w:val="498"/>
        </w:trPr>
        <w:tc>
          <w:tcPr>
            <w:tcW w:w="768" w:type="dxa"/>
            <w:tcBorders>
              <w:top w:val="single" w:sz="4" w:space="0" w:color="000000"/>
              <w:left w:val="single" w:sz="4" w:space="0" w:color="000000"/>
              <w:bottom w:val="single" w:sz="4" w:space="0" w:color="000000"/>
              <w:right w:val="single" w:sz="4" w:space="0" w:color="000000"/>
            </w:tcBorders>
            <w:hideMark/>
          </w:tcPr>
          <w:p w14:paraId="0160DB18" w14:textId="77777777" w:rsidR="004D47DC" w:rsidRPr="002D7C69" w:rsidRDefault="004D47DC" w:rsidP="00441294">
            <w:pPr>
              <w:widowControl/>
              <w:autoSpaceDE/>
              <w:autoSpaceDN/>
            </w:pPr>
            <w:bookmarkStart w:id="5" w:name="2.2"/>
            <w:bookmarkEnd w:id="5"/>
            <w:r w:rsidRPr="002D7C69">
              <w:t>2.2</w:t>
            </w:r>
          </w:p>
        </w:tc>
        <w:tc>
          <w:tcPr>
            <w:tcW w:w="4824" w:type="dxa"/>
            <w:tcBorders>
              <w:top w:val="single" w:sz="4" w:space="0" w:color="000000"/>
              <w:left w:val="single" w:sz="4" w:space="0" w:color="000000"/>
              <w:bottom w:val="single" w:sz="4" w:space="0" w:color="000000"/>
              <w:right w:val="single" w:sz="4" w:space="0" w:color="000000"/>
            </w:tcBorders>
            <w:hideMark/>
          </w:tcPr>
          <w:p w14:paraId="7BC1E395" w14:textId="77777777" w:rsidR="004D47DC" w:rsidRPr="002D7C69" w:rsidRDefault="004D47DC" w:rsidP="00441294">
            <w:pPr>
              <w:widowControl/>
              <w:autoSpaceDE/>
              <w:autoSpaceDN/>
            </w:pPr>
            <w:r w:rsidRPr="002D7C69">
              <w:t>- " -</w:t>
            </w:r>
          </w:p>
        </w:tc>
        <w:tc>
          <w:tcPr>
            <w:tcW w:w="1910" w:type="dxa"/>
            <w:tcBorders>
              <w:top w:val="single" w:sz="4" w:space="0" w:color="000000"/>
              <w:left w:val="single" w:sz="4" w:space="0" w:color="000000"/>
              <w:bottom w:val="single" w:sz="4" w:space="0" w:color="000000"/>
              <w:right w:val="single" w:sz="4" w:space="0" w:color="000000"/>
            </w:tcBorders>
            <w:hideMark/>
          </w:tcPr>
          <w:p w14:paraId="5844D05A" w14:textId="77777777" w:rsidR="004D47DC" w:rsidRPr="002D7C69" w:rsidRDefault="004D47DC" w:rsidP="00441294">
            <w:pPr>
              <w:widowControl/>
              <w:autoSpaceDE/>
              <w:autoSpaceDN/>
            </w:pPr>
            <w:bookmarkStart w:id="6" w:name="101_–_300_m2"/>
            <w:bookmarkEnd w:id="6"/>
            <w:r w:rsidRPr="002D7C69">
              <w:t>101 – 300 m</w:t>
            </w:r>
            <w:r w:rsidRPr="002D7C69">
              <w:rPr>
                <w:vertAlign w:val="superscript"/>
              </w:rPr>
              <w:t>2</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62F9F06C" w14:textId="77777777" w:rsidR="004D47DC" w:rsidRPr="002D7C69" w:rsidRDefault="004D47DC" w:rsidP="00441294">
            <w:pPr>
              <w:widowControl/>
              <w:autoSpaceDE/>
              <w:autoSpaceDN/>
              <w:jc w:val="center"/>
              <w:rPr>
                <w:i/>
              </w:rPr>
            </w:pPr>
            <w:bookmarkStart w:id="7" w:name="51,00_€_plus_DPH/rok"/>
            <w:bookmarkEnd w:id="7"/>
            <w:r w:rsidRPr="002D7C69">
              <w:rPr>
                <w:i/>
              </w:rPr>
              <w:t xml:space="preserve">10,2 € </w:t>
            </w:r>
          </w:p>
        </w:tc>
      </w:tr>
      <w:tr w:rsidR="004D47DC" w:rsidRPr="002D7C69" w14:paraId="4969F003" w14:textId="77777777" w:rsidTr="00441294">
        <w:trPr>
          <w:trHeight w:val="498"/>
        </w:trPr>
        <w:tc>
          <w:tcPr>
            <w:tcW w:w="768" w:type="dxa"/>
            <w:tcBorders>
              <w:top w:val="single" w:sz="4" w:space="0" w:color="000000"/>
              <w:left w:val="single" w:sz="4" w:space="0" w:color="000000"/>
              <w:bottom w:val="single" w:sz="4" w:space="0" w:color="000000"/>
              <w:right w:val="single" w:sz="4" w:space="0" w:color="000000"/>
            </w:tcBorders>
            <w:hideMark/>
          </w:tcPr>
          <w:p w14:paraId="14C34D03" w14:textId="77777777" w:rsidR="004D47DC" w:rsidRPr="002D7C69" w:rsidRDefault="004D47DC" w:rsidP="00441294">
            <w:pPr>
              <w:widowControl/>
              <w:autoSpaceDE/>
              <w:autoSpaceDN/>
            </w:pPr>
            <w:bookmarkStart w:id="8" w:name="2.3"/>
            <w:bookmarkEnd w:id="8"/>
            <w:r w:rsidRPr="002D7C69">
              <w:lastRenderedPageBreak/>
              <w:t>2.3</w:t>
            </w:r>
          </w:p>
        </w:tc>
        <w:tc>
          <w:tcPr>
            <w:tcW w:w="4824" w:type="dxa"/>
            <w:tcBorders>
              <w:top w:val="single" w:sz="4" w:space="0" w:color="000000"/>
              <w:left w:val="single" w:sz="4" w:space="0" w:color="000000"/>
              <w:bottom w:val="single" w:sz="4" w:space="0" w:color="000000"/>
              <w:right w:val="single" w:sz="4" w:space="0" w:color="000000"/>
            </w:tcBorders>
            <w:hideMark/>
          </w:tcPr>
          <w:p w14:paraId="236E1F0B" w14:textId="77777777" w:rsidR="004D47DC" w:rsidRPr="002D7C69" w:rsidRDefault="004D47DC" w:rsidP="00441294">
            <w:pPr>
              <w:widowControl/>
              <w:autoSpaceDE/>
              <w:autoSpaceDN/>
            </w:pPr>
            <w:r w:rsidRPr="002D7C69">
              <w:t>- " -</w:t>
            </w:r>
          </w:p>
        </w:tc>
        <w:tc>
          <w:tcPr>
            <w:tcW w:w="1910" w:type="dxa"/>
            <w:tcBorders>
              <w:top w:val="single" w:sz="4" w:space="0" w:color="000000"/>
              <w:left w:val="single" w:sz="4" w:space="0" w:color="000000"/>
              <w:bottom w:val="single" w:sz="4" w:space="0" w:color="000000"/>
              <w:right w:val="single" w:sz="4" w:space="0" w:color="000000"/>
            </w:tcBorders>
            <w:hideMark/>
          </w:tcPr>
          <w:p w14:paraId="52A9B041" w14:textId="77777777" w:rsidR="004D47DC" w:rsidRPr="002D7C69" w:rsidRDefault="004D47DC" w:rsidP="00441294">
            <w:pPr>
              <w:widowControl/>
              <w:autoSpaceDE/>
              <w:autoSpaceDN/>
            </w:pPr>
            <w:bookmarkStart w:id="9" w:name="301_–_500_m2"/>
            <w:bookmarkEnd w:id="9"/>
            <w:r w:rsidRPr="002D7C69">
              <w:t>301 – 500 m</w:t>
            </w:r>
            <w:r w:rsidRPr="002D7C69">
              <w:rPr>
                <w:vertAlign w:val="superscript"/>
              </w:rPr>
              <w:t>2</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52DB7D7C" w14:textId="77777777" w:rsidR="004D47DC" w:rsidRPr="002D7C69" w:rsidRDefault="004D47DC" w:rsidP="00441294">
            <w:pPr>
              <w:widowControl/>
              <w:autoSpaceDE/>
              <w:autoSpaceDN/>
              <w:jc w:val="center"/>
              <w:rPr>
                <w:i/>
              </w:rPr>
            </w:pPr>
            <w:bookmarkStart w:id="10" w:name="60,00_€_plus_DPH/rok"/>
            <w:bookmarkEnd w:id="10"/>
            <w:r w:rsidRPr="002D7C69">
              <w:rPr>
                <w:i/>
              </w:rPr>
              <w:t>12 €</w:t>
            </w:r>
          </w:p>
        </w:tc>
      </w:tr>
      <w:tr w:rsidR="004D47DC" w:rsidRPr="002D7C69" w14:paraId="00F59534" w14:textId="77777777" w:rsidTr="00441294">
        <w:trPr>
          <w:trHeight w:val="498"/>
        </w:trPr>
        <w:tc>
          <w:tcPr>
            <w:tcW w:w="768" w:type="dxa"/>
            <w:tcBorders>
              <w:top w:val="single" w:sz="4" w:space="0" w:color="000000"/>
              <w:left w:val="single" w:sz="4" w:space="0" w:color="000000"/>
              <w:bottom w:val="single" w:sz="4" w:space="0" w:color="000000"/>
              <w:right w:val="single" w:sz="4" w:space="0" w:color="000000"/>
            </w:tcBorders>
          </w:tcPr>
          <w:p w14:paraId="0029877F" w14:textId="77777777" w:rsidR="004D47DC" w:rsidRPr="002D7C69" w:rsidRDefault="004D47DC" w:rsidP="00441294">
            <w:pPr>
              <w:widowControl/>
              <w:autoSpaceDE/>
              <w:autoSpaceDN/>
            </w:pPr>
          </w:p>
        </w:tc>
        <w:tc>
          <w:tcPr>
            <w:tcW w:w="4824" w:type="dxa"/>
            <w:tcBorders>
              <w:top w:val="single" w:sz="4" w:space="0" w:color="000000"/>
              <w:left w:val="single" w:sz="4" w:space="0" w:color="000000"/>
              <w:bottom w:val="single" w:sz="4" w:space="0" w:color="000000"/>
              <w:right w:val="single" w:sz="4" w:space="0" w:color="000000"/>
            </w:tcBorders>
            <w:hideMark/>
          </w:tcPr>
          <w:p w14:paraId="543FD5E6" w14:textId="77777777" w:rsidR="004D47DC" w:rsidRPr="002D7C69" w:rsidRDefault="004D47DC" w:rsidP="00441294">
            <w:pPr>
              <w:widowControl/>
              <w:autoSpaceDE/>
              <w:autoSpaceDN/>
              <w:rPr>
                <w:i/>
              </w:rPr>
            </w:pPr>
            <w:bookmarkStart w:id="11" w:name="Za_každých_ďalších_začatých_500_m2_sa_pr"/>
            <w:bookmarkEnd w:id="11"/>
            <w:r w:rsidRPr="002D7C69">
              <w:t>- " -</w:t>
            </w:r>
          </w:p>
        </w:tc>
        <w:tc>
          <w:tcPr>
            <w:tcW w:w="1910" w:type="dxa"/>
            <w:tcBorders>
              <w:top w:val="single" w:sz="4" w:space="0" w:color="000000"/>
              <w:left w:val="single" w:sz="4" w:space="0" w:color="000000"/>
              <w:bottom w:val="single" w:sz="4" w:space="0" w:color="000000"/>
              <w:right w:val="single" w:sz="4" w:space="0" w:color="000000"/>
            </w:tcBorders>
          </w:tcPr>
          <w:p w14:paraId="2FFDAC54" w14:textId="77777777" w:rsidR="004D47DC" w:rsidRPr="002D7C69" w:rsidRDefault="004D47DC" w:rsidP="00441294">
            <w:pPr>
              <w:widowControl/>
              <w:autoSpaceDE/>
              <w:autoSpaceDN/>
            </w:pPr>
            <w:r w:rsidRPr="002D7C69">
              <w:t>Každých ďalších započatých 500 m</w:t>
            </w:r>
            <w:r w:rsidRPr="002D7C69">
              <w:rPr>
                <w:vertAlign w:val="superscript"/>
              </w:rPr>
              <w:t>2</w:t>
            </w:r>
            <w:r w:rsidRPr="002D7C69">
              <w:t xml:space="preserve"> úžitkovej plochy</w:t>
            </w:r>
          </w:p>
        </w:tc>
        <w:tc>
          <w:tcPr>
            <w:tcW w:w="1560" w:type="dxa"/>
            <w:tcBorders>
              <w:top w:val="single" w:sz="4" w:space="0" w:color="000000"/>
              <w:left w:val="single" w:sz="4" w:space="0" w:color="000000"/>
              <w:bottom w:val="single" w:sz="4" w:space="0" w:color="000000"/>
              <w:right w:val="single" w:sz="4" w:space="0" w:color="000000"/>
            </w:tcBorders>
            <w:vAlign w:val="center"/>
          </w:tcPr>
          <w:p w14:paraId="31C8D73A" w14:textId="77777777" w:rsidR="004D47DC" w:rsidRPr="002D7C69" w:rsidRDefault="004D47DC" w:rsidP="00441294">
            <w:pPr>
              <w:widowControl/>
              <w:autoSpaceDE/>
              <w:autoSpaceDN/>
              <w:jc w:val="center"/>
              <w:rPr>
                <w:i/>
              </w:rPr>
            </w:pPr>
            <w:r w:rsidRPr="002D7C69">
              <w:rPr>
                <w:i/>
              </w:rPr>
              <w:t>43 €</w:t>
            </w:r>
          </w:p>
        </w:tc>
      </w:tr>
      <w:tr w:rsidR="004D47DC" w:rsidRPr="002D7C69" w14:paraId="6AFCAAD8" w14:textId="77777777" w:rsidTr="00441294">
        <w:trPr>
          <w:trHeight w:val="498"/>
        </w:trPr>
        <w:tc>
          <w:tcPr>
            <w:tcW w:w="768" w:type="dxa"/>
            <w:tcBorders>
              <w:top w:val="single" w:sz="4" w:space="0" w:color="000000"/>
              <w:left w:val="single" w:sz="4" w:space="0" w:color="000000"/>
              <w:bottom w:val="single" w:sz="4" w:space="0" w:color="000000"/>
              <w:right w:val="single" w:sz="4" w:space="0" w:color="000000"/>
            </w:tcBorders>
            <w:hideMark/>
          </w:tcPr>
          <w:p w14:paraId="6869AA27" w14:textId="77777777" w:rsidR="004D47DC" w:rsidRPr="002D7C69" w:rsidRDefault="004D47DC" w:rsidP="00441294">
            <w:pPr>
              <w:widowControl/>
              <w:autoSpaceDE/>
              <w:autoSpaceDN/>
            </w:pPr>
            <w:bookmarkStart w:id="12" w:name="3.1"/>
            <w:bookmarkEnd w:id="12"/>
            <w:r w:rsidRPr="002D7C69">
              <w:t>3.1</w:t>
            </w:r>
          </w:p>
        </w:tc>
        <w:tc>
          <w:tcPr>
            <w:tcW w:w="4824" w:type="dxa"/>
            <w:tcBorders>
              <w:top w:val="single" w:sz="4" w:space="0" w:color="000000"/>
              <w:left w:val="single" w:sz="4" w:space="0" w:color="000000"/>
              <w:bottom w:val="single" w:sz="4" w:space="0" w:color="000000"/>
              <w:right w:val="single" w:sz="4" w:space="0" w:color="000000"/>
            </w:tcBorders>
            <w:hideMark/>
          </w:tcPr>
          <w:p w14:paraId="38B19833" w14:textId="77777777" w:rsidR="004D47DC" w:rsidRPr="002D7C69" w:rsidRDefault="004D47DC" w:rsidP="00441294">
            <w:pPr>
              <w:widowControl/>
              <w:autoSpaceDE/>
              <w:autoSpaceDN/>
            </w:pPr>
            <w:r w:rsidRPr="002D7C69">
              <w:t>Každá veľkoplošná obrazovka s uhlopriečkou nad 120 cm do 200 cm</w:t>
            </w:r>
          </w:p>
        </w:tc>
        <w:tc>
          <w:tcPr>
            <w:tcW w:w="1910" w:type="dxa"/>
            <w:tcBorders>
              <w:top w:val="single" w:sz="4" w:space="0" w:color="000000"/>
              <w:left w:val="single" w:sz="4" w:space="0" w:color="000000"/>
              <w:bottom w:val="single" w:sz="4" w:space="0" w:color="000000"/>
              <w:right w:val="single" w:sz="4" w:space="0" w:color="000000"/>
            </w:tcBorders>
          </w:tcPr>
          <w:p w14:paraId="1028AF67" w14:textId="77777777" w:rsidR="004D47DC" w:rsidRPr="002D7C69" w:rsidRDefault="004D47DC" w:rsidP="00441294">
            <w:pPr>
              <w:widowControl/>
              <w:autoSpaceDE/>
              <w:autoSpaceDN/>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03DDB1DA" w14:textId="77777777" w:rsidR="004D47DC" w:rsidRPr="002D7C69" w:rsidRDefault="004D47DC" w:rsidP="00441294">
            <w:pPr>
              <w:widowControl/>
              <w:autoSpaceDE/>
              <w:autoSpaceDN/>
              <w:jc w:val="center"/>
              <w:rPr>
                <w:i/>
              </w:rPr>
            </w:pPr>
            <w:bookmarkStart w:id="13" w:name="7,00_€_plus_DPH/mes."/>
            <w:bookmarkEnd w:id="13"/>
            <w:r w:rsidRPr="002D7C69">
              <w:rPr>
                <w:i/>
              </w:rPr>
              <w:t xml:space="preserve">16,8 € </w:t>
            </w:r>
          </w:p>
        </w:tc>
      </w:tr>
      <w:tr w:rsidR="004D47DC" w:rsidRPr="002D7C69" w14:paraId="276F0D5D" w14:textId="77777777" w:rsidTr="00441294">
        <w:trPr>
          <w:trHeight w:val="498"/>
        </w:trPr>
        <w:tc>
          <w:tcPr>
            <w:tcW w:w="768" w:type="dxa"/>
            <w:tcBorders>
              <w:top w:val="single" w:sz="4" w:space="0" w:color="000000"/>
              <w:left w:val="single" w:sz="4" w:space="0" w:color="000000"/>
              <w:bottom w:val="single" w:sz="4" w:space="0" w:color="000000"/>
              <w:right w:val="single" w:sz="4" w:space="0" w:color="000000"/>
            </w:tcBorders>
            <w:hideMark/>
          </w:tcPr>
          <w:p w14:paraId="7A331893" w14:textId="77777777" w:rsidR="004D47DC" w:rsidRPr="002D7C69" w:rsidRDefault="004D47DC" w:rsidP="00441294">
            <w:pPr>
              <w:widowControl/>
              <w:autoSpaceDE/>
              <w:autoSpaceDN/>
            </w:pPr>
            <w:bookmarkStart w:id="14" w:name="3.2"/>
            <w:bookmarkEnd w:id="14"/>
            <w:r w:rsidRPr="002D7C69">
              <w:t>3.2</w:t>
            </w:r>
          </w:p>
        </w:tc>
        <w:tc>
          <w:tcPr>
            <w:tcW w:w="4824" w:type="dxa"/>
            <w:tcBorders>
              <w:top w:val="single" w:sz="4" w:space="0" w:color="000000"/>
              <w:left w:val="single" w:sz="4" w:space="0" w:color="000000"/>
              <w:bottom w:val="single" w:sz="4" w:space="0" w:color="000000"/>
              <w:right w:val="single" w:sz="4" w:space="0" w:color="000000"/>
            </w:tcBorders>
            <w:hideMark/>
          </w:tcPr>
          <w:p w14:paraId="1542C634" w14:textId="77777777" w:rsidR="004D47DC" w:rsidRPr="002D7C69" w:rsidRDefault="004D47DC" w:rsidP="00441294">
            <w:pPr>
              <w:widowControl/>
              <w:autoSpaceDE/>
              <w:autoSpaceDN/>
            </w:pPr>
            <w:bookmarkStart w:id="15" w:name="Veľkoplošná_obrazovka_pohostinského_aleb"/>
            <w:bookmarkEnd w:id="15"/>
            <w:r w:rsidRPr="002D7C69">
              <w:t>Každá veľkoplošná obrazovka s uhlopriečkou nad 200 cm</w:t>
            </w:r>
          </w:p>
        </w:tc>
        <w:tc>
          <w:tcPr>
            <w:tcW w:w="1910" w:type="dxa"/>
            <w:tcBorders>
              <w:top w:val="single" w:sz="4" w:space="0" w:color="000000"/>
              <w:left w:val="single" w:sz="4" w:space="0" w:color="000000"/>
              <w:bottom w:val="single" w:sz="4" w:space="0" w:color="000000"/>
              <w:right w:val="single" w:sz="4" w:space="0" w:color="000000"/>
            </w:tcBorders>
          </w:tcPr>
          <w:p w14:paraId="3DBA63AD" w14:textId="77777777" w:rsidR="004D47DC" w:rsidRPr="002D7C69" w:rsidRDefault="004D47DC" w:rsidP="00441294">
            <w:pPr>
              <w:widowControl/>
              <w:autoSpaceDE/>
              <w:autoSpaceDN/>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328EB2D3" w14:textId="77777777" w:rsidR="004D47DC" w:rsidRPr="002D7C69" w:rsidRDefault="004D47DC" w:rsidP="00441294">
            <w:pPr>
              <w:widowControl/>
              <w:autoSpaceDE/>
              <w:autoSpaceDN/>
              <w:jc w:val="center"/>
              <w:rPr>
                <w:i/>
              </w:rPr>
            </w:pPr>
            <w:bookmarkStart w:id="16" w:name="10,_00_€_plus_DPH/mes."/>
            <w:bookmarkEnd w:id="16"/>
            <w:r w:rsidRPr="002D7C69">
              <w:rPr>
                <w:i/>
              </w:rPr>
              <w:t>24 €</w:t>
            </w:r>
          </w:p>
        </w:tc>
      </w:tr>
      <w:tr w:rsidR="004D47DC" w:rsidRPr="002D7C69" w14:paraId="2B91B80A" w14:textId="77777777" w:rsidTr="00441294">
        <w:trPr>
          <w:trHeight w:val="498"/>
        </w:trPr>
        <w:tc>
          <w:tcPr>
            <w:tcW w:w="768" w:type="dxa"/>
            <w:tcBorders>
              <w:top w:val="single" w:sz="4" w:space="0" w:color="000000"/>
              <w:left w:val="single" w:sz="4" w:space="0" w:color="000000"/>
              <w:bottom w:val="single" w:sz="4" w:space="0" w:color="000000"/>
              <w:right w:val="single" w:sz="4" w:space="0" w:color="000000"/>
            </w:tcBorders>
            <w:hideMark/>
          </w:tcPr>
          <w:p w14:paraId="6A6071EA" w14:textId="77777777" w:rsidR="004D47DC" w:rsidRPr="002D7C69" w:rsidRDefault="004D47DC" w:rsidP="00441294">
            <w:pPr>
              <w:widowControl/>
              <w:autoSpaceDE/>
              <w:autoSpaceDN/>
            </w:pPr>
            <w:r w:rsidRPr="002D7C69">
              <w:t>3.3</w:t>
            </w:r>
          </w:p>
        </w:tc>
        <w:tc>
          <w:tcPr>
            <w:tcW w:w="4824" w:type="dxa"/>
            <w:tcBorders>
              <w:top w:val="single" w:sz="4" w:space="0" w:color="000000"/>
              <w:left w:val="single" w:sz="4" w:space="0" w:color="000000"/>
              <w:bottom w:val="single" w:sz="4" w:space="0" w:color="000000"/>
              <w:right w:val="single" w:sz="4" w:space="0" w:color="000000"/>
            </w:tcBorders>
            <w:hideMark/>
          </w:tcPr>
          <w:p w14:paraId="10FF02A4" w14:textId="77777777" w:rsidR="004D47DC" w:rsidRPr="002D7C69" w:rsidRDefault="004D47DC" w:rsidP="00441294">
            <w:pPr>
              <w:widowControl/>
              <w:autoSpaceDE/>
              <w:autoSpaceDN/>
            </w:pPr>
            <w:r w:rsidRPr="002D7C69">
              <w:t>Každá veľkoplošná obrazovka v exteriéri</w:t>
            </w:r>
          </w:p>
        </w:tc>
        <w:tc>
          <w:tcPr>
            <w:tcW w:w="1910" w:type="dxa"/>
            <w:tcBorders>
              <w:top w:val="single" w:sz="4" w:space="0" w:color="000000"/>
              <w:left w:val="single" w:sz="4" w:space="0" w:color="000000"/>
              <w:bottom w:val="single" w:sz="4" w:space="0" w:color="000000"/>
              <w:right w:val="single" w:sz="4" w:space="0" w:color="000000"/>
            </w:tcBorders>
            <w:hideMark/>
          </w:tcPr>
          <w:p w14:paraId="2214FEE2" w14:textId="77777777" w:rsidR="004D47DC" w:rsidRPr="002D7C69" w:rsidRDefault="004D47DC" w:rsidP="00441294">
            <w:pPr>
              <w:widowControl/>
              <w:autoSpaceDE/>
              <w:autoSpaceDN/>
            </w:pPr>
            <w:r w:rsidRPr="002D7C69">
              <w:t>bez rozlíšenia</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1A82EB83" w14:textId="77777777" w:rsidR="004D47DC" w:rsidRPr="002D7C69" w:rsidRDefault="004D47DC" w:rsidP="00441294">
            <w:pPr>
              <w:widowControl/>
              <w:autoSpaceDE/>
              <w:autoSpaceDN/>
              <w:jc w:val="center"/>
              <w:rPr>
                <w:i/>
              </w:rPr>
            </w:pPr>
            <w:r w:rsidRPr="002D7C69">
              <w:rPr>
                <w:i/>
              </w:rPr>
              <w:t>304,8 €</w:t>
            </w:r>
          </w:p>
        </w:tc>
      </w:tr>
      <w:tr w:rsidR="004D47DC" w:rsidRPr="002D7C69" w14:paraId="78BFEE66" w14:textId="77777777" w:rsidTr="00441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99"/>
        </w:trPr>
        <w:tc>
          <w:tcPr>
            <w:tcW w:w="768" w:type="dxa"/>
            <w:tcBorders>
              <w:top w:val="single" w:sz="4" w:space="0" w:color="auto"/>
              <w:left w:val="single" w:sz="4" w:space="0" w:color="auto"/>
              <w:bottom w:val="single" w:sz="4" w:space="0" w:color="auto"/>
              <w:right w:val="single" w:sz="4" w:space="0" w:color="auto"/>
            </w:tcBorders>
          </w:tcPr>
          <w:p w14:paraId="104E1AFF" w14:textId="77777777" w:rsidR="004D47DC" w:rsidRPr="002D7C69" w:rsidRDefault="004D47DC" w:rsidP="00441294">
            <w:pPr>
              <w:widowControl/>
              <w:autoSpaceDE/>
              <w:autoSpaceDN/>
              <w:rPr>
                <w:b/>
              </w:rPr>
            </w:pPr>
          </w:p>
          <w:p w14:paraId="1F6E676E" w14:textId="77777777" w:rsidR="004D47DC" w:rsidRPr="002D7C69" w:rsidRDefault="004D47DC" w:rsidP="00441294">
            <w:pPr>
              <w:widowControl/>
              <w:autoSpaceDE/>
              <w:autoSpaceDN/>
              <w:rPr>
                <w:b/>
              </w:rPr>
            </w:pPr>
          </w:p>
          <w:p w14:paraId="6982A2AD" w14:textId="77777777" w:rsidR="004D47DC" w:rsidRPr="002D7C69" w:rsidRDefault="004D47DC" w:rsidP="00441294">
            <w:pPr>
              <w:widowControl/>
              <w:autoSpaceDE/>
              <w:autoSpaceDN/>
              <w:rPr>
                <w:b/>
              </w:rPr>
            </w:pPr>
          </w:p>
          <w:p w14:paraId="53A7BE22" w14:textId="77777777" w:rsidR="004D47DC" w:rsidRPr="002D7C69" w:rsidRDefault="004D47DC" w:rsidP="00441294">
            <w:pPr>
              <w:widowControl/>
              <w:autoSpaceDE/>
              <w:autoSpaceDN/>
            </w:pPr>
            <w:bookmarkStart w:id="17" w:name="6.1"/>
            <w:bookmarkEnd w:id="17"/>
            <w:r w:rsidRPr="002D7C69">
              <w:t>6.1</w:t>
            </w:r>
          </w:p>
        </w:tc>
        <w:tc>
          <w:tcPr>
            <w:tcW w:w="4824" w:type="dxa"/>
            <w:tcBorders>
              <w:top w:val="single" w:sz="4" w:space="0" w:color="auto"/>
              <w:left w:val="single" w:sz="4" w:space="0" w:color="auto"/>
              <w:bottom w:val="single" w:sz="4" w:space="0" w:color="auto"/>
              <w:right w:val="single" w:sz="4" w:space="0" w:color="auto"/>
            </w:tcBorders>
            <w:hideMark/>
          </w:tcPr>
          <w:p w14:paraId="6535FEC8" w14:textId="77777777" w:rsidR="004D47DC" w:rsidRPr="002D7C69" w:rsidRDefault="004D47DC" w:rsidP="00441294">
            <w:pPr>
              <w:widowControl/>
              <w:autoSpaceDE/>
              <w:autoSpaceDN/>
            </w:pPr>
            <w:r w:rsidRPr="002D7C69">
              <w:t>Každý zvukovo-obrazový prijímač (televízny prijímač, PC a pod.) v spoločných priestoroch ubytovacieho zariadenia (hotel, motel, botel, penzión, ubytovňa a pod.) alebo zdravotníckeho zariadenia s ubytovaním</w:t>
            </w:r>
          </w:p>
        </w:tc>
        <w:tc>
          <w:tcPr>
            <w:tcW w:w="1910" w:type="dxa"/>
            <w:tcBorders>
              <w:top w:val="single" w:sz="4" w:space="0" w:color="auto"/>
              <w:left w:val="single" w:sz="4" w:space="0" w:color="auto"/>
              <w:bottom w:val="single" w:sz="4" w:space="0" w:color="auto"/>
              <w:right w:val="single" w:sz="4" w:space="0" w:color="auto"/>
            </w:tcBorders>
          </w:tcPr>
          <w:p w14:paraId="637C3617" w14:textId="77777777" w:rsidR="004D47DC" w:rsidRPr="002D7C69" w:rsidRDefault="004D47DC" w:rsidP="00441294">
            <w:pPr>
              <w:widowControl/>
              <w:autoSpaceDE/>
              <w:autoSpaceDN/>
              <w:rPr>
                <w:b/>
              </w:rPr>
            </w:pPr>
            <w:r w:rsidRPr="002D7C69">
              <w:rPr>
                <w:bCs/>
              </w:rPr>
              <w:t>Ubytovania kategórie 5*</w:t>
            </w:r>
            <w:r w:rsidRPr="002D7C69">
              <w:t xml:space="preserve"> a 4*</w:t>
            </w:r>
          </w:p>
        </w:tc>
        <w:tc>
          <w:tcPr>
            <w:tcW w:w="1560" w:type="dxa"/>
            <w:tcBorders>
              <w:top w:val="single" w:sz="4" w:space="0" w:color="auto"/>
              <w:left w:val="single" w:sz="4" w:space="0" w:color="auto"/>
              <w:bottom w:val="single" w:sz="4" w:space="0" w:color="auto"/>
              <w:right w:val="single" w:sz="4" w:space="0" w:color="auto"/>
            </w:tcBorders>
            <w:vAlign w:val="center"/>
          </w:tcPr>
          <w:p w14:paraId="2F33FEBA" w14:textId="77777777" w:rsidR="004D47DC" w:rsidRPr="002D7C69" w:rsidRDefault="004D47DC" w:rsidP="00441294">
            <w:pPr>
              <w:widowControl/>
              <w:autoSpaceDE/>
              <w:autoSpaceDN/>
              <w:jc w:val="center"/>
              <w:rPr>
                <w:i/>
              </w:rPr>
            </w:pPr>
            <w:r w:rsidRPr="002D7C69">
              <w:rPr>
                <w:i/>
              </w:rPr>
              <w:t>8,4 €</w:t>
            </w:r>
          </w:p>
        </w:tc>
      </w:tr>
      <w:tr w:rsidR="004D47DC" w:rsidRPr="002D7C69" w14:paraId="27EFEB8B" w14:textId="77777777" w:rsidTr="00441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8"/>
        </w:trPr>
        <w:tc>
          <w:tcPr>
            <w:tcW w:w="768" w:type="dxa"/>
            <w:tcBorders>
              <w:top w:val="single" w:sz="4" w:space="0" w:color="auto"/>
              <w:left w:val="single" w:sz="4" w:space="0" w:color="auto"/>
              <w:bottom w:val="single" w:sz="4" w:space="0" w:color="auto"/>
              <w:right w:val="single" w:sz="4" w:space="0" w:color="auto"/>
            </w:tcBorders>
            <w:hideMark/>
          </w:tcPr>
          <w:p w14:paraId="7629AE2C" w14:textId="77777777" w:rsidR="004D47DC" w:rsidRPr="002D7C69" w:rsidRDefault="004D47DC" w:rsidP="00441294">
            <w:pPr>
              <w:widowControl/>
              <w:autoSpaceDE/>
              <w:autoSpaceDN/>
            </w:pPr>
            <w:bookmarkStart w:id="18" w:name="6.2"/>
            <w:bookmarkEnd w:id="18"/>
            <w:r w:rsidRPr="002D7C69">
              <w:t>6.2</w:t>
            </w:r>
          </w:p>
        </w:tc>
        <w:tc>
          <w:tcPr>
            <w:tcW w:w="4824" w:type="dxa"/>
            <w:tcBorders>
              <w:top w:val="single" w:sz="4" w:space="0" w:color="auto"/>
              <w:left w:val="single" w:sz="4" w:space="0" w:color="auto"/>
              <w:bottom w:val="single" w:sz="4" w:space="0" w:color="auto"/>
              <w:right w:val="single" w:sz="4" w:space="0" w:color="auto"/>
            </w:tcBorders>
            <w:hideMark/>
          </w:tcPr>
          <w:p w14:paraId="380BB636" w14:textId="77777777" w:rsidR="004D47DC" w:rsidRPr="002D7C69" w:rsidRDefault="004D47DC" w:rsidP="00441294">
            <w:pPr>
              <w:widowControl/>
              <w:autoSpaceDE/>
              <w:autoSpaceDN/>
            </w:pPr>
            <w:r w:rsidRPr="002D7C69">
              <w:t>- " -</w:t>
            </w:r>
          </w:p>
        </w:tc>
        <w:tc>
          <w:tcPr>
            <w:tcW w:w="1910" w:type="dxa"/>
            <w:tcBorders>
              <w:top w:val="single" w:sz="4" w:space="0" w:color="auto"/>
              <w:left w:val="single" w:sz="4" w:space="0" w:color="auto"/>
              <w:bottom w:val="single" w:sz="4" w:space="0" w:color="auto"/>
              <w:right w:val="single" w:sz="4" w:space="0" w:color="auto"/>
            </w:tcBorders>
            <w:hideMark/>
          </w:tcPr>
          <w:p w14:paraId="345A0292" w14:textId="77777777" w:rsidR="004D47DC" w:rsidRPr="002D7C69" w:rsidRDefault="004D47DC" w:rsidP="00441294">
            <w:pPr>
              <w:widowControl/>
              <w:autoSpaceDE/>
              <w:autoSpaceDN/>
            </w:pPr>
            <w:r w:rsidRPr="002D7C69">
              <w:t>Ubytovania ostatných kategórií</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C21636B" w14:textId="77777777" w:rsidR="004D47DC" w:rsidRPr="002D7C69" w:rsidRDefault="004D47DC" w:rsidP="00441294">
            <w:pPr>
              <w:widowControl/>
              <w:autoSpaceDE/>
              <w:autoSpaceDN/>
              <w:jc w:val="center"/>
              <w:rPr>
                <w:i/>
              </w:rPr>
            </w:pPr>
            <w:r w:rsidRPr="002D7C69">
              <w:rPr>
                <w:i/>
              </w:rPr>
              <w:t>5,2 €</w:t>
            </w:r>
          </w:p>
        </w:tc>
      </w:tr>
      <w:tr w:rsidR="004D47DC" w:rsidRPr="002D7C69" w14:paraId="74B90AA3" w14:textId="77777777" w:rsidTr="00441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99"/>
        </w:trPr>
        <w:tc>
          <w:tcPr>
            <w:tcW w:w="768" w:type="dxa"/>
            <w:tcBorders>
              <w:top w:val="single" w:sz="4" w:space="0" w:color="auto"/>
              <w:left w:val="single" w:sz="4" w:space="0" w:color="auto"/>
              <w:bottom w:val="single" w:sz="4" w:space="0" w:color="auto"/>
              <w:right w:val="single" w:sz="4" w:space="0" w:color="auto"/>
            </w:tcBorders>
          </w:tcPr>
          <w:p w14:paraId="3A2C0E16" w14:textId="77777777" w:rsidR="004D47DC" w:rsidRPr="002D7C69" w:rsidRDefault="004D47DC" w:rsidP="00441294">
            <w:pPr>
              <w:widowControl/>
              <w:autoSpaceDE/>
              <w:autoSpaceDN/>
              <w:rPr>
                <w:b/>
              </w:rPr>
            </w:pPr>
          </w:p>
          <w:p w14:paraId="47252C9F" w14:textId="77777777" w:rsidR="004D47DC" w:rsidRPr="002D7C69" w:rsidRDefault="004D47DC" w:rsidP="00441294">
            <w:pPr>
              <w:widowControl/>
              <w:autoSpaceDE/>
              <w:autoSpaceDN/>
              <w:rPr>
                <w:b/>
              </w:rPr>
            </w:pPr>
          </w:p>
          <w:p w14:paraId="782DA64D" w14:textId="77777777" w:rsidR="004D47DC" w:rsidRPr="002D7C69" w:rsidRDefault="004D47DC" w:rsidP="00441294">
            <w:pPr>
              <w:widowControl/>
              <w:autoSpaceDE/>
              <w:autoSpaceDN/>
              <w:rPr>
                <w:b/>
              </w:rPr>
            </w:pPr>
          </w:p>
          <w:p w14:paraId="0A51D050" w14:textId="77777777" w:rsidR="004D47DC" w:rsidRPr="002D7C69" w:rsidRDefault="004D47DC" w:rsidP="00441294">
            <w:pPr>
              <w:widowControl/>
              <w:autoSpaceDE/>
              <w:autoSpaceDN/>
            </w:pPr>
            <w:bookmarkStart w:id="19" w:name="7.1"/>
            <w:bookmarkEnd w:id="19"/>
            <w:r w:rsidRPr="002D7C69">
              <w:t>7.1</w:t>
            </w:r>
          </w:p>
        </w:tc>
        <w:tc>
          <w:tcPr>
            <w:tcW w:w="4824" w:type="dxa"/>
            <w:tcBorders>
              <w:top w:val="single" w:sz="4" w:space="0" w:color="auto"/>
              <w:left w:val="single" w:sz="4" w:space="0" w:color="auto"/>
              <w:bottom w:val="single" w:sz="4" w:space="0" w:color="auto"/>
              <w:right w:val="single" w:sz="4" w:space="0" w:color="auto"/>
            </w:tcBorders>
            <w:hideMark/>
          </w:tcPr>
          <w:p w14:paraId="7FB135BF" w14:textId="77777777" w:rsidR="004D47DC" w:rsidRPr="002D7C69" w:rsidRDefault="004D47DC" w:rsidP="00441294">
            <w:pPr>
              <w:widowControl/>
              <w:autoSpaceDE/>
              <w:autoSpaceDN/>
            </w:pPr>
            <w:bookmarkStart w:id="20" w:name="Zvukovo-obrazový_prijímač_alebo_prehráva"/>
            <w:bookmarkEnd w:id="20"/>
            <w:r w:rsidRPr="002D7C69">
              <w:t xml:space="preserve">Každý zvukovo-obrazový prijímač (televízny prijímač, PC a pod.) v ubytovacom priestore (izbe pre hostí) ubytovacieho zariadenia (hotel, motel, botel, penzión, ubytovňa, </w:t>
            </w:r>
            <w:proofErr w:type="spellStart"/>
            <w:r w:rsidRPr="002D7C69">
              <w:t>airbnb</w:t>
            </w:r>
            <w:proofErr w:type="spellEnd"/>
            <w:r w:rsidRPr="002D7C69">
              <w:t xml:space="preserve"> a podobné) alebo zdravotníckeho zariadenia s ubytovaním, s výnimkou lôžkových a ležadlových vozňov</w:t>
            </w:r>
          </w:p>
        </w:tc>
        <w:tc>
          <w:tcPr>
            <w:tcW w:w="1910" w:type="dxa"/>
            <w:tcBorders>
              <w:top w:val="single" w:sz="4" w:space="0" w:color="auto"/>
              <w:left w:val="single" w:sz="4" w:space="0" w:color="auto"/>
              <w:bottom w:val="single" w:sz="4" w:space="0" w:color="auto"/>
              <w:right w:val="single" w:sz="4" w:space="0" w:color="auto"/>
            </w:tcBorders>
          </w:tcPr>
          <w:p w14:paraId="4C67D26D" w14:textId="77777777" w:rsidR="004D47DC" w:rsidRPr="002D7C69" w:rsidRDefault="004D47DC" w:rsidP="00441294">
            <w:pPr>
              <w:widowControl/>
              <w:autoSpaceDE/>
              <w:autoSpaceDN/>
            </w:pPr>
            <w:r w:rsidRPr="002D7C69">
              <w:rPr>
                <w:bCs/>
              </w:rPr>
              <w:t>Ubytovania kategórie 5*</w:t>
            </w:r>
            <w:r w:rsidRPr="002D7C69">
              <w:t xml:space="preserve"> a 4*</w:t>
            </w:r>
          </w:p>
        </w:tc>
        <w:tc>
          <w:tcPr>
            <w:tcW w:w="1560" w:type="dxa"/>
            <w:tcBorders>
              <w:top w:val="single" w:sz="4" w:space="0" w:color="auto"/>
              <w:left w:val="single" w:sz="4" w:space="0" w:color="auto"/>
              <w:bottom w:val="single" w:sz="4" w:space="0" w:color="auto"/>
              <w:right w:val="single" w:sz="4" w:space="0" w:color="auto"/>
            </w:tcBorders>
            <w:vAlign w:val="center"/>
          </w:tcPr>
          <w:p w14:paraId="46008B1F" w14:textId="77777777" w:rsidR="004D47DC" w:rsidRPr="002D7C69" w:rsidRDefault="004D47DC" w:rsidP="00441294">
            <w:pPr>
              <w:widowControl/>
              <w:autoSpaceDE/>
              <w:autoSpaceDN/>
              <w:jc w:val="center"/>
              <w:rPr>
                <w:i/>
              </w:rPr>
            </w:pPr>
          </w:p>
          <w:p w14:paraId="1DE5F0D7" w14:textId="77777777" w:rsidR="004D47DC" w:rsidRPr="002D7C69" w:rsidRDefault="004D47DC" w:rsidP="00441294">
            <w:pPr>
              <w:widowControl/>
              <w:autoSpaceDE/>
              <w:autoSpaceDN/>
              <w:jc w:val="center"/>
              <w:rPr>
                <w:i/>
              </w:rPr>
            </w:pPr>
          </w:p>
          <w:p w14:paraId="19553403" w14:textId="77777777" w:rsidR="004D47DC" w:rsidRPr="002D7C69" w:rsidRDefault="004D47DC" w:rsidP="00441294">
            <w:pPr>
              <w:widowControl/>
              <w:autoSpaceDE/>
              <w:autoSpaceDN/>
              <w:jc w:val="center"/>
              <w:rPr>
                <w:i/>
              </w:rPr>
            </w:pPr>
            <w:bookmarkStart w:id="21" w:name="15,00_€_plus_DPH/rok"/>
            <w:bookmarkEnd w:id="21"/>
            <w:r w:rsidRPr="002D7C69">
              <w:rPr>
                <w:i/>
              </w:rPr>
              <w:t xml:space="preserve">3 € </w:t>
            </w:r>
          </w:p>
        </w:tc>
      </w:tr>
      <w:tr w:rsidR="004D47DC" w:rsidRPr="002D7C69" w14:paraId="09F4363F" w14:textId="77777777" w:rsidTr="00441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8"/>
        </w:trPr>
        <w:tc>
          <w:tcPr>
            <w:tcW w:w="768" w:type="dxa"/>
            <w:tcBorders>
              <w:top w:val="single" w:sz="4" w:space="0" w:color="auto"/>
              <w:left w:val="single" w:sz="4" w:space="0" w:color="auto"/>
              <w:bottom w:val="single" w:sz="4" w:space="0" w:color="auto"/>
              <w:right w:val="single" w:sz="4" w:space="0" w:color="auto"/>
            </w:tcBorders>
            <w:hideMark/>
          </w:tcPr>
          <w:p w14:paraId="79DA0E37" w14:textId="77777777" w:rsidR="004D47DC" w:rsidRPr="002D7C69" w:rsidRDefault="004D47DC" w:rsidP="00441294">
            <w:pPr>
              <w:widowControl/>
              <w:autoSpaceDE/>
              <w:autoSpaceDN/>
            </w:pPr>
            <w:bookmarkStart w:id="22" w:name="7.2"/>
            <w:bookmarkEnd w:id="22"/>
            <w:r w:rsidRPr="002D7C69">
              <w:t>7.2</w:t>
            </w:r>
          </w:p>
        </w:tc>
        <w:tc>
          <w:tcPr>
            <w:tcW w:w="4824" w:type="dxa"/>
            <w:tcBorders>
              <w:top w:val="single" w:sz="4" w:space="0" w:color="auto"/>
              <w:left w:val="single" w:sz="4" w:space="0" w:color="auto"/>
              <w:bottom w:val="single" w:sz="4" w:space="0" w:color="auto"/>
              <w:right w:val="single" w:sz="4" w:space="0" w:color="auto"/>
            </w:tcBorders>
            <w:hideMark/>
          </w:tcPr>
          <w:p w14:paraId="3D604FB0" w14:textId="77777777" w:rsidR="004D47DC" w:rsidRPr="002D7C69" w:rsidRDefault="004D47DC" w:rsidP="00441294">
            <w:pPr>
              <w:widowControl/>
              <w:autoSpaceDE/>
              <w:autoSpaceDN/>
            </w:pPr>
            <w:r w:rsidRPr="002D7C69">
              <w:t>- " -</w:t>
            </w:r>
          </w:p>
        </w:tc>
        <w:tc>
          <w:tcPr>
            <w:tcW w:w="1910" w:type="dxa"/>
            <w:tcBorders>
              <w:top w:val="single" w:sz="4" w:space="0" w:color="auto"/>
              <w:left w:val="single" w:sz="4" w:space="0" w:color="auto"/>
              <w:bottom w:val="single" w:sz="4" w:space="0" w:color="auto"/>
              <w:right w:val="single" w:sz="4" w:space="0" w:color="auto"/>
            </w:tcBorders>
            <w:hideMark/>
          </w:tcPr>
          <w:p w14:paraId="32DDE895" w14:textId="77777777" w:rsidR="004D47DC" w:rsidRPr="002D7C69" w:rsidRDefault="004D47DC" w:rsidP="00441294">
            <w:pPr>
              <w:widowControl/>
              <w:autoSpaceDE/>
              <w:autoSpaceDN/>
            </w:pPr>
            <w:bookmarkStart w:id="23" w:name="ostatné"/>
            <w:bookmarkEnd w:id="23"/>
            <w:r w:rsidRPr="002D7C69">
              <w:t>Ubytovania ostatných kategórií</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6306736" w14:textId="77777777" w:rsidR="004D47DC" w:rsidRPr="002D7C69" w:rsidRDefault="004D47DC" w:rsidP="00441294">
            <w:pPr>
              <w:widowControl/>
              <w:autoSpaceDE/>
              <w:autoSpaceDN/>
              <w:jc w:val="center"/>
              <w:rPr>
                <w:i/>
              </w:rPr>
            </w:pPr>
            <w:r w:rsidRPr="002D7C69">
              <w:rPr>
                <w:i/>
              </w:rPr>
              <w:t xml:space="preserve">2,4 € </w:t>
            </w:r>
          </w:p>
        </w:tc>
      </w:tr>
      <w:tr w:rsidR="004D47DC" w:rsidRPr="002D7C69" w14:paraId="478E98ED" w14:textId="77777777" w:rsidTr="00441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8"/>
        </w:trPr>
        <w:tc>
          <w:tcPr>
            <w:tcW w:w="768" w:type="dxa"/>
            <w:tcBorders>
              <w:top w:val="single" w:sz="4" w:space="0" w:color="auto"/>
              <w:left w:val="single" w:sz="4" w:space="0" w:color="auto"/>
              <w:bottom w:val="single" w:sz="4" w:space="0" w:color="auto"/>
              <w:right w:val="single" w:sz="4" w:space="0" w:color="auto"/>
            </w:tcBorders>
            <w:hideMark/>
          </w:tcPr>
          <w:p w14:paraId="78D1C821" w14:textId="77777777" w:rsidR="004D47DC" w:rsidRPr="002D7C69" w:rsidRDefault="004D47DC" w:rsidP="00441294">
            <w:pPr>
              <w:widowControl/>
              <w:autoSpaceDE/>
              <w:autoSpaceDN/>
            </w:pPr>
            <w:r w:rsidRPr="002D7C69">
              <w:t>7.3</w:t>
            </w:r>
          </w:p>
        </w:tc>
        <w:tc>
          <w:tcPr>
            <w:tcW w:w="4824" w:type="dxa"/>
            <w:tcBorders>
              <w:top w:val="single" w:sz="4" w:space="0" w:color="auto"/>
              <w:left w:val="single" w:sz="4" w:space="0" w:color="auto"/>
              <w:bottom w:val="single" w:sz="4" w:space="0" w:color="auto"/>
              <w:right w:val="single" w:sz="4" w:space="0" w:color="auto"/>
            </w:tcBorders>
            <w:hideMark/>
          </w:tcPr>
          <w:p w14:paraId="22F79180" w14:textId="77777777" w:rsidR="004D47DC" w:rsidRPr="002D7C69" w:rsidRDefault="004D47DC" w:rsidP="00441294">
            <w:pPr>
              <w:widowControl/>
              <w:autoSpaceDE/>
              <w:autoSpaceDN/>
            </w:pPr>
            <w:r w:rsidRPr="002D7C69">
              <w:t>Prídavná obrazovka</w:t>
            </w:r>
          </w:p>
        </w:tc>
        <w:tc>
          <w:tcPr>
            <w:tcW w:w="1910" w:type="dxa"/>
            <w:tcBorders>
              <w:top w:val="single" w:sz="4" w:space="0" w:color="auto"/>
              <w:left w:val="single" w:sz="4" w:space="0" w:color="auto"/>
              <w:bottom w:val="single" w:sz="4" w:space="0" w:color="auto"/>
              <w:right w:val="single" w:sz="4" w:space="0" w:color="auto"/>
            </w:tcBorders>
            <w:hideMark/>
          </w:tcPr>
          <w:p w14:paraId="0E95AA8D" w14:textId="77777777" w:rsidR="004D47DC" w:rsidRPr="002D7C69" w:rsidRDefault="004D47DC" w:rsidP="00441294">
            <w:pPr>
              <w:widowControl/>
              <w:autoSpaceDE/>
              <w:autoSpaceDN/>
            </w:pPr>
            <w:r w:rsidRPr="002D7C69">
              <w:t>bez rozlíšenia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EBCAEE7" w14:textId="77777777" w:rsidR="004D47DC" w:rsidRPr="002D7C69" w:rsidRDefault="004D47DC" w:rsidP="00441294">
            <w:pPr>
              <w:widowControl/>
              <w:autoSpaceDE/>
              <w:autoSpaceDN/>
              <w:jc w:val="center"/>
              <w:rPr>
                <w:i/>
              </w:rPr>
            </w:pPr>
            <w:r w:rsidRPr="002D7C69">
              <w:rPr>
                <w:i/>
              </w:rPr>
              <w:t xml:space="preserve">0,8 € </w:t>
            </w:r>
          </w:p>
        </w:tc>
      </w:tr>
      <w:tr w:rsidR="004D47DC" w:rsidRPr="002D7C69" w14:paraId="20DCA1B1" w14:textId="77777777" w:rsidTr="00441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8"/>
        </w:trPr>
        <w:tc>
          <w:tcPr>
            <w:tcW w:w="768" w:type="dxa"/>
            <w:tcBorders>
              <w:top w:val="single" w:sz="4" w:space="0" w:color="auto"/>
              <w:left w:val="single" w:sz="4" w:space="0" w:color="auto"/>
              <w:bottom w:val="single" w:sz="4" w:space="0" w:color="auto"/>
              <w:right w:val="single" w:sz="4" w:space="0" w:color="auto"/>
            </w:tcBorders>
            <w:hideMark/>
          </w:tcPr>
          <w:p w14:paraId="448DA11A" w14:textId="77777777" w:rsidR="004D47DC" w:rsidRPr="002D7C69" w:rsidRDefault="004D47DC" w:rsidP="00441294">
            <w:pPr>
              <w:widowControl/>
              <w:autoSpaceDE/>
              <w:autoSpaceDN/>
            </w:pPr>
            <w:r w:rsidRPr="002D7C69">
              <w:t>8</w:t>
            </w:r>
          </w:p>
        </w:tc>
        <w:tc>
          <w:tcPr>
            <w:tcW w:w="4824" w:type="dxa"/>
            <w:tcBorders>
              <w:top w:val="single" w:sz="4" w:space="0" w:color="auto"/>
              <w:left w:val="single" w:sz="4" w:space="0" w:color="auto"/>
              <w:bottom w:val="single" w:sz="4" w:space="0" w:color="auto"/>
              <w:right w:val="single" w:sz="4" w:space="0" w:color="auto"/>
            </w:tcBorders>
            <w:hideMark/>
          </w:tcPr>
          <w:p w14:paraId="086A3698" w14:textId="77777777" w:rsidR="004D47DC" w:rsidRPr="002D7C69" w:rsidRDefault="004D47DC" w:rsidP="00441294">
            <w:pPr>
              <w:widowControl/>
              <w:autoSpaceDE/>
              <w:autoSpaceDN/>
            </w:pPr>
            <w:r w:rsidRPr="002D7C69">
              <w:t>Každý zvukovo-obrazový prijímač (televízny prijímač, PC a pod.) alebo obrazovka vo výťahu</w:t>
            </w:r>
          </w:p>
        </w:tc>
        <w:tc>
          <w:tcPr>
            <w:tcW w:w="1910" w:type="dxa"/>
            <w:tcBorders>
              <w:top w:val="single" w:sz="4" w:space="0" w:color="auto"/>
              <w:left w:val="single" w:sz="4" w:space="0" w:color="auto"/>
              <w:bottom w:val="single" w:sz="4" w:space="0" w:color="auto"/>
              <w:right w:val="single" w:sz="4" w:space="0" w:color="auto"/>
            </w:tcBorders>
            <w:hideMark/>
          </w:tcPr>
          <w:p w14:paraId="6DBD1805" w14:textId="77777777" w:rsidR="004D47DC" w:rsidRPr="002D7C69" w:rsidRDefault="004D47DC" w:rsidP="00441294">
            <w:pPr>
              <w:widowControl/>
              <w:autoSpaceDE/>
              <w:autoSpaceDN/>
            </w:pPr>
            <w:r w:rsidRPr="002D7C69">
              <w:t>bez rozlíšenia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A4F5781" w14:textId="77777777" w:rsidR="004D47DC" w:rsidRPr="002D7C69" w:rsidRDefault="004D47DC" w:rsidP="00441294">
            <w:pPr>
              <w:widowControl/>
              <w:autoSpaceDE/>
              <w:autoSpaceDN/>
              <w:jc w:val="center"/>
              <w:rPr>
                <w:i/>
              </w:rPr>
            </w:pPr>
            <w:r w:rsidRPr="002D7C69">
              <w:rPr>
                <w:i/>
              </w:rPr>
              <w:t xml:space="preserve">4,4 € </w:t>
            </w:r>
          </w:p>
        </w:tc>
      </w:tr>
      <w:tr w:rsidR="004D47DC" w:rsidRPr="002D7C69" w14:paraId="34EB509B" w14:textId="77777777" w:rsidTr="00441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8"/>
        </w:trPr>
        <w:tc>
          <w:tcPr>
            <w:tcW w:w="768" w:type="dxa"/>
            <w:tcBorders>
              <w:top w:val="single" w:sz="4" w:space="0" w:color="auto"/>
              <w:left w:val="single" w:sz="4" w:space="0" w:color="auto"/>
              <w:bottom w:val="single" w:sz="4" w:space="0" w:color="auto"/>
              <w:right w:val="single" w:sz="4" w:space="0" w:color="auto"/>
            </w:tcBorders>
            <w:hideMark/>
          </w:tcPr>
          <w:p w14:paraId="4B33D51F" w14:textId="77777777" w:rsidR="004D47DC" w:rsidRPr="002D7C69" w:rsidRDefault="004D47DC" w:rsidP="00441294">
            <w:pPr>
              <w:widowControl/>
              <w:autoSpaceDE/>
              <w:autoSpaceDN/>
            </w:pPr>
            <w:r w:rsidRPr="002D7C69">
              <w:t>9.1</w:t>
            </w:r>
          </w:p>
        </w:tc>
        <w:tc>
          <w:tcPr>
            <w:tcW w:w="4824" w:type="dxa"/>
            <w:tcBorders>
              <w:top w:val="single" w:sz="4" w:space="0" w:color="auto"/>
              <w:left w:val="single" w:sz="4" w:space="0" w:color="auto"/>
              <w:bottom w:val="single" w:sz="4" w:space="0" w:color="auto"/>
              <w:right w:val="single" w:sz="4" w:space="0" w:color="auto"/>
            </w:tcBorders>
            <w:hideMark/>
          </w:tcPr>
          <w:p w14:paraId="1E83ED97" w14:textId="77777777" w:rsidR="004D47DC" w:rsidRPr="002D7C69" w:rsidRDefault="004D47DC" w:rsidP="00441294">
            <w:pPr>
              <w:widowControl/>
              <w:autoSpaceDE/>
              <w:autoSpaceDN/>
            </w:pPr>
            <w:r w:rsidRPr="002D7C69">
              <w:t>Každý zvukovo-obrazový prijímač (televízny prijímač, PC a pod.) alebo obrazovka na športovom štadióne</w:t>
            </w:r>
          </w:p>
        </w:tc>
        <w:tc>
          <w:tcPr>
            <w:tcW w:w="1910" w:type="dxa"/>
            <w:tcBorders>
              <w:top w:val="single" w:sz="4" w:space="0" w:color="auto"/>
              <w:left w:val="single" w:sz="4" w:space="0" w:color="auto"/>
              <w:bottom w:val="single" w:sz="4" w:space="0" w:color="auto"/>
              <w:right w:val="single" w:sz="4" w:space="0" w:color="auto"/>
            </w:tcBorders>
            <w:hideMark/>
          </w:tcPr>
          <w:p w14:paraId="463E7FD7" w14:textId="77777777" w:rsidR="004D47DC" w:rsidRPr="002D7C69" w:rsidRDefault="004D47DC" w:rsidP="00441294">
            <w:pPr>
              <w:widowControl/>
              <w:autoSpaceDE/>
              <w:autoSpaceDN/>
            </w:pPr>
            <w:r w:rsidRPr="002D7C69">
              <w:t>1 – 1 000 miest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6BB279B" w14:textId="77777777" w:rsidR="004D47DC" w:rsidRPr="002D7C69" w:rsidRDefault="004D47DC" w:rsidP="00441294">
            <w:pPr>
              <w:widowControl/>
              <w:autoSpaceDE/>
              <w:autoSpaceDN/>
              <w:jc w:val="center"/>
              <w:rPr>
                <w:i/>
              </w:rPr>
            </w:pPr>
            <w:r w:rsidRPr="002D7C69">
              <w:rPr>
                <w:i/>
              </w:rPr>
              <w:t xml:space="preserve">17 € </w:t>
            </w:r>
          </w:p>
        </w:tc>
      </w:tr>
      <w:tr w:rsidR="004D47DC" w:rsidRPr="002D7C69" w14:paraId="146C3863" w14:textId="77777777" w:rsidTr="00441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8"/>
        </w:trPr>
        <w:tc>
          <w:tcPr>
            <w:tcW w:w="768" w:type="dxa"/>
            <w:tcBorders>
              <w:top w:val="single" w:sz="4" w:space="0" w:color="auto"/>
              <w:left w:val="single" w:sz="4" w:space="0" w:color="auto"/>
              <w:bottom w:val="single" w:sz="4" w:space="0" w:color="auto"/>
              <w:right w:val="single" w:sz="4" w:space="0" w:color="auto"/>
            </w:tcBorders>
            <w:hideMark/>
          </w:tcPr>
          <w:p w14:paraId="42802858" w14:textId="77777777" w:rsidR="004D47DC" w:rsidRPr="002D7C69" w:rsidRDefault="004D47DC" w:rsidP="00441294">
            <w:pPr>
              <w:widowControl/>
              <w:autoSpaceDE/>
              <w:autoSpaceDN/>
            </w:pPr>
            <w:r w:rsidRPr="002D7C69">
              <w:t>9.2</w:t>
            </w:r>
          </w:p>
        </w:tc>
        <w:tc>
          <w:tcPr>
            <w:tcW w:w="4824" w:type="dxa"/>
            <w:tcBorders>
              <w:top w:val="single" w:sz="4" w:space="0" w:color="auto"/>
              <w:left w:val="single" w:sz="4" w:space="0" w:color="auto"/>
              <w:bottom w:val="single" w:sz="4" w:space="0" w:color="auto"/>
              <w:right w:val="single" w:sz="4" w:space="0" w:color="auto"/>
            </w:tcBorders>
            <w:hideMark/>
          </w:tcPr>
          <w:p w14:paraId="4998903C" w14:textId="77777777" w:rsidR="004D47DC" w:rsidRPr="002D7C69" w:rsidRDefault="004D47DC" w:rsidP="00441294">
            <w:pPr>
              <w:widowControl/>
              <w:autoSpaceDE/>
              <w:autoSpaceDN/>
            </w:pPr>
            <w:r w:rsidRPr="002D7C69">
              <w:t>- " -</w:t>
            </w:r>
          </w:p>
        </w:tc>
        <w:tc>
          <w:tcPr>
            <w:tcW w:w="1910" w:type="dxa"/>
            <w:tcBorders>
              <w:top w:val="single" w:sz="4" w:space="0" w:color="auto"/>
              <w:left w:val="single" w:sz="4" w:space="0" w:color="auto"/>
              <w:bottom w:val="single" w:sz="4" w:space="0" w:color="auto"/>
              <w:right w:val="single" w:sz="4" w:space="0" w:color="auto"/>
            </w:tcBorders>
            <w:hideMark/>
          </w:tcPr>
          <w:p w14:paraId="7CE22695" w14:textId="77777777" w:rsidR="004D47DC" w:rsidRPr="002D7C69" w:rsidRDefault="004D47DC" w:rsidP="00441294">
            <w:pPr>
              <w:widowControl/>
              <w:autoSpaceDE/>
              <w:autoSpaceDN/>
            </w:pPr>
            <w:bookmarkStart w:id="24" w:name="1_001_–_5_000_miest"/>
            <w:bookmarkEnd w:id="24"/>
            <w:r w:rsidRPr="002D7C69">
              <w:t>1 001 – 5 000 miest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AEF2BB3" w14:textId="77777777" w:rsidR="004D47DC" w:rsidRPr="002D7C69" w:rsidRDefault="004D47DC" w:rsidP="00441294">
            <w:pPr>
              <w:widowControl/>
              <w:autoSpaceDE/>
              <w:autoSpaceDN/>
              <w:jc w:val="center"/>
              <w:rPr>
                <w:i/>
              </w:rPr>
            </w:pPr>
            <w:r w:rsidRPr="002D7C69">
              <w:rPr>
                <w:i/>
              </w:rPr>
              <w:t xml:space="preserve">33,8 € </w:t>
            </w:r>
          </w:p>
        </w:tc>
      </w:tr>
      <w:tr w:rsidR="004D47DC" w:rsidRPr="002D7C69" w14:paraId="345D45EE" w14:textId="77777777" w:rsidTr="00441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8"/>
        </w:trPr>
        <w:tc>
          <w:tcPr>
            <w:tcW w:w="768" w:type="dxa"/>
            <w:tcBorders>
              <w:top w:val="single" w:sz="4" w:space="0" w:color="auto"/>
              <w:left w:val="single" w:sz="4" w:space="0" w:color="auto"/>
              <w:bottom w:val="single" w:sz="4" w:space="0" w:color="auto"/>
              <w:right w:val="single" w:sz="4" w:space="0" w:color="auto"/>
            </w:tcBorders>
            <w:hideMark/>
          </w:tcPr>
          <w:p w14:paraId="16BBF6F3" w14:textId="77777777" w:rsidR="004D47DC" w:rsidRPr="002D7C69" w:rsidRDefault="004D47DC" w:rsidP="00441294">
            <w:pPr>
              <w:widowControl/>
              <w:autoSpaceDE/>
              <w:autoSpaceDN/>
            </w:pPr>
            <w:bookmarkStart w:id="25" w:name="9.3"/>
            <w:bookmarkEnd w:id="25"/>
            <w:r w:rsidRPr="002D7C69">
              <w:t>9.3</w:t>
            </w:r>
          </w:p>
        </w:tc>
        <w:tc>
          <w:tcPr>
            <w:tcW w:w="4824" w:type="dxa"/>
            <w:tcBorders>
              <w:top w:val="single" w:sz="4" w:space="0" w:color="auto"/>
              <w:left w:val="single" w:sz="4" w:space="0" w:color="auto"/>
              <w:bottom w:val="single" w:sz="4" w:space="0" w:color="auto"/>
              <w:right w:val="single" w:sz="4" w:space="0" w:color="auto"/>
            </w:tcBorders>
            <w:hideMark/>
          </w:tcPr>
          <w:p w14:paraId="43FD789B" w14:textId="77777777" w:rsidR="004D47DC" w:rsidRPr="002D7C69" w:rsidRDefault="004D47DC" w:rsidP="00441294">
            <w:pPr>
              <w:widowControl/>
              <w:autoSpaceDE/>
              <w:autoSpaceDN/>
            </w:pPr>
            <w:r w:rsidRPr="002D7C69">
              <w:t>- " -</w:t>
            </w:r>
          </w:p>
        </w:tc>
        <w:tc>
          <w:tcPr>
            <w:tcW w:w="1910" w:type="dxa"/>
            <w:tcBorders>
              <w:top w:val="single" w:sz="4" w:space="0" w:color="auto"/>
              <w:left w:val="single" w:sz="4" w:space="0" w:color="auto"/>
              <w:bottom w:val="single" w:sz="4" w:space="0" w:color="auto"/>
              <w:right w:val="single" w:sz="4" w:space="0" w:color="auto"/>
            </w:tcBorders>
            <w:hideMark/>
          </w:tcPr>
          <w:p w14:paraId="6E08B237" w14:textId="77777777" w:rsidR="004D47DC" w:rsidRPr="002D7C69" w:rsidRDefault="004D47DC" w:rsidP="00441294">
            <w:pPr>
              <w:widowControl/>
              <w:autoSpaceDE/>
              <w:autoSpaceDN/>
            </w:pPr>
            <w:bookmarkStart w:id="26" w:name="5_001_–_10_000_miest"/>
            <w:bookmarkEnd w:id="26"/>
            <w:r w:rsidRPr="002D7C69">
              <w:t>5 001 – 10 000 miest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EA9D500" w14:textId="77777777" w:rsidR="004D47DC" w:rsidRPr="002D7C69" w:rsidRDefault="004D47DC" w:rsidP="00441294">
            <w:pPr>
              <w:widowControl/>
              <w:autoSpaceDE/>
              <w:autoSpaceDN/>
              <w:jc w:val="center"/>
              <w:rPr>
                <w:i/>
              </w:rPr>
            </w:pPr>
            <w:r w:rsidRPr="002D7C69">
              <w:rPr>
                <w:i/>
              </w:rPr>
              <w:t xml:space="preserve">42,2 € </w:t>
            </w:r>
          </w:p>
        </w:tc>
      </w:tr>
      <w:tr w:rsidR="004D47DC" w:rsidRPr="002D7C69" w14:paraId="2D686A18" w14:textId="77777777" w:rsidTr="00441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8"/>
        </w:trPr>
        <w:tc>
          <w:tcPr>
            <w:tcW w:w="768" w:type="dxa"/>
            <w:tcBorders>
              <w:top w:val="single" w:sz="4" w:space="0" w:color="auto"/>
              <w:left w:val="single" w:sz="4" w:space="0" w:color="auto"/>
              <w:bottom w:val="single" w:sz="4" w:space="0" w:color="auto"/>
              <w:right w:val="single" w:sz="4" w:space="0" w:color="auto"/>
            </w:tcBorders>
            <w:hideMark/>
          </w:tcPr>
          <w:p w14:paraId="795088A2" w14:textId="77777777" w:rsidR="004D47DC" w:rsidRPr="002D7C69" w:rsidRDefault="004D47DC" w:rsidP="00441294">
            <w:pPr>
              <w:widowControl/>
              <w:autoSpaceDE/>
              <w:autoSpaceDN/>
            </w:pPr>
            <w:bookmarkStart w:id="27" w:name="9.4"/>
            <w:bookmarkEnd w:id="27"/>
            <w:r w:rsidRPr="002D7C69">
              <w:t>9.4</w:t>
            </w:r>
          </w:p>
        </w:tc>
        <w:tc>
          <w:tcPr>
            <w:tcW w:w="4824" w:type="dxa"/>
            <w:tcBorders>
              <w:top w:val="single" w:sz="4" w:space="0" w:color="auto"/>
              <w:left w:val="single" w:sz="4" w:space="0" w:color="auto"/>
              <w:bottom w:val="single" w:sz="4" w:space="0" w:color="auto"/>
              <w:right w:val="single" w:sz="4" w:space="0" w:color="auto"/>
            </w:tcBorders>
            <w:hideMark/>
          </w:tcPr>
          <w:p w14:paraId="2196B281" w14:textId="77777777" w:rsidR="004D47DC" w:rsidRPr="002D7C69" w:rsidRDefault="004D47DC" w:rsidP="00441294">
            <w:pPr>
              <w:widowControl/>
              <w:autoSpaceDE/>
              <w:autoSpaceDN/>
            </w:pPr>
            <w:r w:rsidRPr="002D7C69">
              <w:t>- " -</w:t>
            </w:r>
          </w:p>
        </w:tc>
        <w:tc>
          <w:tcPr>
            <w:tcW w:w="1910" w:type="dxa"/>
            <w:tcBorders>
              <w:top w:val="single" w:sz="4" w:space="0" w:color="auto"/>
              <w:left w:val="single" w:sz="4" w:space="0" w:color="auto"/>
              <w:bottom w:val="single" w:sz="4" w:space="0" w:color="auto"/>
              <w:right w:val="single" w:sz="4" w:space="0" w:color="auto"/>
            </w:tcBorders>
            <w:hideMark/>
          </w:tcPr>
          <w:p w14:paraId="2D4AB7E3" w14:textId="77777777" w:rsidR="004D47DC" w:rsidRPr="002D7C69" w:rsidRDefault="004D47DC" w:rsidP="00441294">
            <w:pPr>
              <w:widowControl/>
              <w:autoSpaceDE/>
              <w:autoSpaceDN/>
            </w:pPr>
            <w:bookmarkStart w:id="28" w:name="10_001_a_viac_miest"/>
            <w:bookmarkEnd w:id="28"/>
            <w:r w:rsidRPr="002D7C69">
              <w:t>10 001 a viac miest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67D3BB6" w14:textId="77777777" w:rsidR="004D47DC" w:rsidRPr="002D7C69" w:rsidRDefault="004D47DC" w:rsidP="00441294">
            <w:pPr>
              <w:widowControl/>
              <w:autoSpaceDE/>
              <w:autoSpaceDN/>
              <w:jc w:val="center"/>
              <w:rPr>
                <w:i/>
              </w:rPr>
            </w:pPr>
            <w:r w:rsidRPr="002D7C69">
              <w:rPr>
                <w:i/>
              </w:rPr>
              <w:t>50,8 €</w:t>
            </w:r>
          </w:p>
        </w:tc>
      </w:tr>
      <w:tr w:rsidR="004D47DC" w:rsidRPr="002D7C69" w14:paraId="5C2E0A4B" w14:textId="77777777" w:rsidTr="00441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02"/>
        </w:trPr>
        <w:tc>
          <w:tcPr>
            <w:tcW w:w="768" w:type="dxa"/>
            <w:tcBorders>
              <w:top w:val="single" w:sz="4" w:space="0" w:color="auto"/>
              <w:left w:val="single" w:sz="4" w:space="0" w:color="auto"/>
              <w:bottom w:val="single" w:sz="4" w:space="0" w:color="auto"/>
              <w:right w:val="single" w:sz="4" w:space="0" w:color="auto"/>
            </w:tcBorders>
          </w:tcPr>
          <w:p w14:paraId="19BADE4F" w14:textId="77777777" w:rsidR="004D47DC" w:rsidRPr="002D7C69" w:rsidRDefault="004D47DC" w:rsidP="00441294">
            <w:pPr>
              <w:widowControl/>
              <w:autoSpaceDE/>
              <w:autoSpaceDN/>
              <w:rPr>
                <w:b/>
              </w:rPr>
            </w:pPr>
          </w:p>
          <w:p w14:paraId="30EF2A08" w14:textId="77777777" w:rsidR="004D47DC" w:rsidRPr="002D7C69" w:rsidRDefault="004D47DC" w:rsidP="00441294">
            <w:pPr>
              <w:widowControl/>
              <w:autoSpaceDE/>
              <w:autoSpaceDN/>
              <w:rPr>
                <w:b/>
              </w:rPr>
            </w:pPr>
          </w:p>
          <w:p w14:paraId="622C4A9F" w14:textId="77777777" w:rsidR="004D47DC" w:rsidRPr="002D7C69" w:rsidRDefault="004D47DC" w:rsidP="00441294">
            <w:pPr>
              <w:widowControl/>
              <w:autoSpaceDE/>
              <w:autoSpaceDN/>
            </w:pPr>
            <w:bookmarkStart w:id="29" w:name="10"/>
            <w:bookmarkEnd w:id="29"/>
            <w:r w:rsidRPr="002D7C69">
              <w:t>10</w:t>
            </w:r>
          </w:p>
        </w:tc>
        <w:tc>
          <w:tcPr>
            <w:tcW w:w="4824" w:type="dxa"/>
            <w:tcBorders>
              <w:top w:val="single" w:sz="4" w:space="0" w:color="auto"/>
              <w:left w:val="single" w:sz="4" w:space="0" w:color="auto"/>
              <w:bottom w:val="single" w:sz="4" w:space="0" w:color="auto"/>
              <w:right w:val="single" w:sz="4" w:space="0" w:color="auto"/>
            </w:tcBorders>
            <w:hideMark/>
          </w:tcPr>
          <w:p w14:paraId="5837AE2C" w14:textId="77777777" w:rsidR="004D47DC" w:rsidRPr="002D7C69" w:rsidRDefault="004D47DC" w:rsidP="00441294">
            <w:pPr>
              <w:widowControl/>
              <w:autoSpaceDE/>
              <w:autoSpaceDN/>
            </w:pPr>
            <w:r w:rsidRPr="002D7C69">
              <w:t>Každý zvukovo-obrazový prijímač (televízny prijímač, PC a pod.) alebo obrazovka v rekreačnom zariadení alebo areáli (kúpalisko, plaváreň, klzisko, areál zimných športov a podobné)</w:t>
            </w:r>
          </w:p>
        </w:tc>
        <w:tc>
          <w:tcPr>
            <w:tcW w:w="1910" w:type="dxa"/>
            <w:tcBorders>
              <w:top w:val="single" w:sz="4" w:space="0" w:color="auto"/>
              <w:left w:val="single" w:sz="4" w:space="0" w:color="auto"/>
              <w:bottom w:val="single" w:sz="4" w:space="0" w:color="auto"/>
              <w:right w:val="single" w:sz="4" w:space="0" w:color="auto"/>
            </w:tcBorders>
          </w:tcPr>
          <w:p w14:paraId="6B21A3DA" w14:textId="77777777" w:rsidR="004D47DC" w:rsidRPr="002D7C69" w:rsidRDefault="004D47DC" w:rsidP="00441294">
            <w:pPr>
              <w:widowControl/>
              <w:autoSpaceDE/>
              <w:autoSpaceDN/>
              <w:rPr>
                <w:b/>
              </w:rPr>
            </w:pPr>
          </w:p>
          <w:p w14:paraId="0497C22F" w14:textId="77777777" w:rsidR="004D47DC" w:rsidRPr="002D7C69" w:rsidRDefault="004D47DC" w:rsidP="00441294">
            <w:pPr>
              <w:widowControl/>
              <w:autoSpaceDE/>
              <w:autoSpaceDN/>
              <w:rPr>
                <w:b/>
              </w:rPr>
            </w:pPr>
          </w:p>
          <w:p w14:paraId="4D012C69" w14:textId="77777777" w:rsidR="004D47DC" w:rsidRPr="002D7C69" w:rsidRDefault="004D47DC" w:rsidP="00441294">
            <w:pPr>
              <w:widowControl/>
              <w:autoSpaceDE/>
              <w:autoSpaceDN/>
            </w:pPr>
            <w:r w:rsidRPr="002D7C69">
              <w:t>bez rozlíšenia</w:t>
            </w:r>
          </w:p>
        </w:tc>
        <w:tc>
          <w:tcPr>
            <w:tcW w:w="1560" w:type="dxa"/>
            <w:tcBorders>
              <w:top w:val="single" w:sz="4" w:space="0" w:color="auto"/>
              <w:left w:val="single" w:sz="4" w:space="0" w:color="auto"/>
              <w:bottom w:val="single" w:sz="4" w:space="0" w:color="auto"/>
              <w:right w:val="single" w:sz="4" w:space="0" w:color="auto"/>
            </w:tcBorders>
            <w:vAlign w:val="center"/>
          </w:tcPr>
          <w:p w14:paraId="41119FD8" w14:textId="77777777" w:rsidR="004D47DC" w:rsidRPr="002D7C69" w:rsidRDefault="004D47DC" w:rsidP="00441294">
            <w:pPr>
              <w:widowControl/>
              <w:autoSpaceDE/>
              <w:autoSpaceDN/>
              <w:jc w:val="center"/>
              <w:rPr>
                <w:i/>
              </w:rPr>
            </w:pPr>
            <w:r w:rsidRPr="002D7C69">
              <w:rPr>
                <w:i/>
              </w:rPr>
              <w:t>42,2 €</w:t>
            </w:r>
          </w:p>
        </w:tc>
      </w:tr>
      <w:tr w:rsidR="004D47DC" w:rsidRPr="002D7C69" w14:paraId="73714394" w14:textId="77777777" w:rsidTr="00441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18"/>
        </w:trPr>
        <w:tc>
          <w:tcPr>
            <w:tcW w:w="768" w:type="dxa"/>
            <w:tcBorders>
              <w:top w:val="single" w:sz="4" w:space="0" w:color="auto"/>
              <w:left w:val="single" w:sz="4" w:space="0" w:color="auto"/>
              <w:bottom w:val="single" w:sz="4" w:space="0" w:color="auto"/>
              <w:right w:val="single" w:sz="4" w:space="0" w:color="auto"/>
            </w:tcBorders>
          </w:tcPr>
          <w:p w14:paraId="6D4DBD81" w14:textId="77777777" w:rsidR="004D47DC" w:rsidRPr="002D7C69" w:rsidRDefault="004D47DC" w:rsidP="00441294">
            <w:pPr>
              <w:widowControl/>
              <w:autoSpaceDE/>
              <w:autoSpaceDN/>
              <w:rPr>
                <w:b/>
              </w:rPr>
            </w:pPr>
          </w:p>
          <w:p w14:paraId="5A6BEB08" w14:textId="77777777" w:rsidR="004D47DC" w:rsidRPr="002D7C69" w:rsidRDefault="004D47DC" w:rsidP="00441294">
            <w:pPr>
              <w:widowControl/>
              <w:autoSpaceDE/>
              <w:autoSpaceDN/>
            </w:pPr>
            <w:bookmarkStart w:id="30" w:name="11.1"/>
            <w:bookmarkEnd w:id="30"/>
            <w:r w:rsidRPr="002D7C69">
              <w:t>11.1</w:t>
            </w:r>
          </w:p>
        </w:tc>
        <w:tc>
          <w:tcPr>
            <w:tcW w:w="4824" w:type="dxa"/>
            <w:tcBorders>
              <w:top w:val="single" w:sz="4" w:space="0" w:color="auto"/>
              <w:left w:val="single" w:sz="4" w:space="0" w:color="auto"/>
              <w:bottom w:val="single" w:sz="4" w:space="0" w:color="auto"/>
              <w:right w:val="single" w:sz="4" w:space="0" w:color="auto"/>
            </w:tcBorders>
            <w:hideMark/>
          </w:tcPr>
          <w:p w14:paraId="792484C5" w14:textId="77777777" w:rsidR="004D47DC" w:rsidRPr="002D7C69" w:rsidRDefault="004D47DC" w:rsidP="00441294">
            <w:pPr>
              <w:widowControl/>
              <w:autoSpaceDE/>
              <w:autoSpaceDN/>
            </w:pPr>
            <w:bookmarkStart w:id="31" w:name="Hudba_reprodukovaná_ľubovoľným_reprodukč"/>
            <w:bookmarkEnd w:id="31"/>
            <w:r w:rsidRPr="002D7C69">
              <w:t>Každý zvukovo-obrazový prijímač (televízny prijímač, PC a pod.) alebo obrazovka v predajni obchodu (vrátane obchodných domov)</w:t>
            </w:r>
          </w:p>
        </w:tc>
        <w:tc>
          <w:tcPr>
            <w:tcW w:w="1910" w:type="dxa"/>
            <w:tcBorders>
              <w:top w:val="single" w:sz="4" w:space="0" w:color="auto"/>
              <w:left w:val="single" w:sz="4" w:space="0" w:color="auto"/>
              <w:bottom w:val="single" w:sz="4" w:space="0" w:color="auto"/>
              <w:right w:val="single" w:sz="4" w:space="0" w:color="auto"/>
            </w:tcBorders>
          </w:tcPr>
          <w:p w14:paraId="090664DE" w14:textId="77777777" w:rsidR="004D47DC" w:rsidRPr="002D7C69" w:rsidRDefault="004D47DC" w:rsidP="00441294">
            <w:pPr>
              <w:widowControl/>
              <w:autoSpaceDE/>
              <w:autoSpaceDN/>
              <w:rPr>
                <w:b/>
              </w:rPr>
            </w:pPr>
          </w:p>
          <w:p w14:paraId="55585052" w14:textId="77777777" w:rsidR="004D47DC" w:rsidRPr="002D7C69" w:rsidRDefault="004D47DC" w:rsidP="00441294">
            <w:pPr>
              <w:widowControl/>
              <w:autoSpaceDE/>
              <w:autoSpaceDN/>
            </w:pPr>
            <w:bookmarkStart w:id="32" w:name="1_–_50_m2"/>
            <w:bookmarkEnd w:id="32"/>
            <w:r w:rsidRPr="002D7C69">
              <w:t>1 – 50 m2</w:t>
            </w:r>
          </w:p>
        </w:tc>
        <w:tc>
          <w:tcPr>
            <w:tcW w:w="1560" w:type="dxa"/>
            <w:tcBorders>
              <w:top w:val="single" w:sz="4" w:space="0" w:color="auto"/>
              <w:left w:val="single" w:sz="4" w:space="0" w:color="auto"/>
              <w:bottom w:val="single" w:sz="4" w:space="0" w:color="auto"/>
              <w:right w:val="single" w:sz="4" w:space="0" w:color="auto"/>
            </w:tcBorders>
            <w:vAlign w:val="center"/>
          </w:tcPr>
          <w:p w14:paraId="380E320E" w14:textId="77777777" w:rsidR="004D47DC" w:rsidRPr="002D7C69" w:rsidRDefault="004D47DC" w:rsidP="00441294">
            <w:pPr>
              <w:widowControl/>
              <w:autoSpaceDE/>
              <w:autoSpaceDN/>
              <w:jc w:val="center"/>
              <w:rPr>
                <w:i/>
              </w:rPr>
            </w:pPr>
          </w:p>
          <w:p w14:paraId="13A31BE1" w14:textId="77777777" w:rsidR="004D47DC" w:rsidRPr="002D7C69" w:rsidRDefault="004D47DC" w:rsidP="00441294">
            <w:pPr>
              <w:widowControl/>
              <w:autoSpaceDE/>
              <w:autoSpaceDN/>
              <w:jc w:val="center"/>
              <w:rPr>
                <w:i/>
              </w:rPr>
            </w:pPr>
            <w:r w:rsidRPr="002D7C69">
              <w:rPr>
                <w:i/>
              </w:rPr>
              <w:t>2,4 €</w:t>
            </w:r>
          </w:p>
        </w:tc>
      </w:tr>
      <w:tr w:rsidR="004D47DC" w:rsidRPr="002D7C69" w14:paraId="4991F92C" w14:textId="77777777" w:rsidTr="00441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8"/>
        </w:trPr>
        <w:tc>
          <w:tcPr>
            <w:tcW w:w="768" w:type="dxa"/>
            <w:tcBorders>
              <w:top w:val="single" w:sz="4" w:space="0" w:color="auto"/>
              <w:left w:val="single" w:sz="4" w:space="0" w:color="auto"/>
              <w:bottom w:val="single" w:sz="4" w:space="0" w:color="auto"/>
              <w:right w:val="single" w:sz="4" w:space="0" w:color="auto"/>
            </w:tcBorders>
            <w:hideMark/>
          </w:tcPr>
          <w:p w14:paraId="5B3A717C" w14:textId="77777777" w:rsidR="004D47DC" w:rsidRPr="002D7C69" w:rsidRDefault="004D47DC" w:rsidP="00441294">
            <w:pPr>
              <w:widowControl/>
              <w:autoSpaceDE/>
              <w:autoSpaceDN/>
            </w:pPr>
            <w:bookmarkStart w:id="33" w:name="11.2"/>
            <w:bookmarkEnd w:id="33"/>
            <w:r w:rsidRPr="002D7C69">
              <w:t>11.2</w:t>
            </w:r>
          </w:p>
        </w:tc>
        <w:tc>
          <w:tcPr>
            <w:tcW w:w="4824" w:type="dxa"/>
            <w:tcBorders>
              <w:top w:val="single" w:sz="4" w:space="0" w:color="auto"/>
              <w:left w:val="single" w:sz="4" w:space="0" w:color="auto"/>
              <w:bottom w:val="single" w:sz="4" w:space="0" w:color="auto"/>
              <w:right w:val="single" w:sz="4" w:space="0" w:color="auto"/>
            </w:tcBorders>
            <w:hideMark/>
          </w:tcPr>
          <w:p w14:paraId="6C209176" w14:textId="77777777" w:rsidR="004D47DC" w:rsidRPr="002D7C69" w:rsidRDefault="004D47DC" w:rsidP="00441294">
            <w:pPr>
              <w:widowControl/>
              <w:autoSpaceDE/>
              <w:autoSpaceDN/>
            </w:pPr>
            <w:r w:rsidRPr="002D7C69">
              <w:t>- " -</w:t>
            </w:r>
          </w:p>
        </w:tc>
        <w:tc>
          <w:tcPr>
            <w:tcW w:w="1910" w:type="dxa"/>
            <w:tcBorders>
              <w:top w:val="single" w:sz="4" w:space="0" w:color="auto"/>
              <w:left w:val="single" w:sz="4" w:space="0" w:color="auto"/>
              <w:bottom w:val="single" w:sz="4" w:space="0" w:color="auto"/>
              <w:right w:val="single" w:sz="4" w:space="0" w:color="auto"/>
            </w:tcBorders>
            <w:hideMark/>
          </w:tcPr>
          <w:p w14:paraId="38795FE4" w14:textId="77777777" w:rsidR="004D47DC" w:rsidRPr="002D7C69" w:rsidRDefault="004D47DC" w:rsidP="00441294">
            <w:pPr>
              <w:widowControl/>
              <w:autoSpaceDE/>
              <w:autoSpaceDN/>
            </w:pPr>
            <w:bookmarkStart w:id="34" w:name="51_–_200_m2"/>
            <w:bookmarkEnd w:id="34"/>
            <w:r w:rsidRPr="002D7C69">
              <w:t>51 – 200 m2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36089C4" w14:textId="77777777" w:rsidR="004D47DC" w:rsidRPr="002D7C69" w:rsidRDefault="004D47DC" w:rsidP="00441294">
            <w:pPr>
              <w:widowControl/>
              <w:autoSpaceDE/>
              <w:autoSpaceDN/>
              <w:jc w:val="center"/>
              <w:rPr>
                <w:i/>
              </w:rPr>
            </w:pPr>
            <w:bookmarkStart w:id="35" w:name="17,00_€_plus_DPH/rok"/>
            <w:bookmarkEnd w:id="35"/>
            <w:r w:rsidRPr="002D7C69">
              <w:rPr>
                <w:i/>
              </w:rPr>
              <w:t>3,4 €</w:t>
            </w:r>
          </w:p>
        </w:tc>
      </w:tr>
      <w:tr w:rsidR="004D47DC" w:rsidRPr="002D7C69" w14:paraId="46A264BB" w14:textId="77777777" w:rsidTr="00441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8"/>
        </w:trPr>
        <w:tc>
          <w:tcPr>
            <w:tcW w:w="768" w:type="dxa"/>
            <w:tcBorders>
              <w:top w:val="single" w:sz="4" w:space="0" w:color="auto"/>
              <w:left w:val="single" w:sz="4" w:space="0" w:color="auto"/>
              <w:bottom w:val="single" w:sz="4" w:space="0" w:color="auto"/>
              <w:right w:val="single" w:sz="4" w:space="0" w:color="auto"/>
            </w:tcBorders>
            <w:hideMark/>
          </w:tcPr>
          <w:p w14:paraId="0010E614" w14:textId="77777777" w:rsidR="004D47DC" w:rsidRPr="002D7C69" w:rsidRDefault="004D47DC" w:rsidP="00441294">
            <w:pPr>
              <w:widowControl/>
              <w:autoSpaceDE/>
              <w:autoSpaceDN/>
            </w:pPr>
            <w:bookmarkStart w:id="36" w:name="11.3"/>
            <w:bookmarkEnd w:id="36"/>
            <w:r w:rsidRPr="002D7C69">
              <w:lastRenderedPageBreak/>
              <w:t>11.3</w:t>
            </w:r>
          </w:p>
        </w:tc>
        <w:tc>
          <w:tcPr>
            <w:tcW w:w="4824" w:type="dxa"/>
            <w:tcBorders>
              <w:top w:val="single" w:sz="4" w:space="0" w:color="auto"/>
              <w:left w:val="single" w:sz="4" w:space="0" w:color="auto"/>
              <w:bottom w:val="single" w:sz="4" w:space="0" w:color="auto"/>
              <w:right w:val="single" w:sz="4" w:space="0" w:color="auto"/>
            </w:tcBorders>
            <w:hideMark/>
          </w:tcPr>
          <w:p w14:paraId="23573F9F" w14:textId="77777777" w:rsidR="004D47DC" w:rsidRPr="002D7C69" w:rsidRDefault="004D47DC" w:rsidP="00441294">
            <w:pPr>
              <w:widowControl/>
              <w:autoSpaceDE/>
              <w:autoSpaceDN/>
            </w:pPr>
            <w:r w:rsidRPr="002D7C69">
              <w:t>- " -</w:t>
            </w:r>
          </w:p>
        </w:tc>
        <w:tc>
          <w:tcPr>
            <w:tcW w:w="1910" w:type="dxa"/>
            <w:tcBorders>
              <w:top w:val="single" w:sz="4" w:space="0" w:color="auto"/>
              <w:left w:val="single" w:sz="4" w:space="0" w:color="auto"/>
              <w:bottom w:val="single" w:sz="4" w:space="0" w:color="auto"/>
              <w:right w:val="single" w:sz="4" w:space="0" w:color="auto"/>
            </w:tcBorders>
            <w:hideMark/>
          </w:tcPr>
          <w:p w14:paraId="65306CA2" w14:textId="77777777" w:rsidR="004D47DC" w:rsidRPr="002D7C69" w:rsidRDefault="004D47DC" w:rsidP="00441294">
            <w:pPr>
              <w:widowControl/>
              <w:autoSpaceDE/>
              <w:autoSpaceDN/>
            </w:pPr>
            <w:bookmarkStart w:id="37" w:name="201_–_500_m2"/>
            <w:bookmarkEnd w:id="37"/>
            <w:r w:rsidRPr="002D7C69">
              <w:t>201 – 500 m2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DC48155" w14:textId="77777777" w:rsidR="004D47DC" w:rsidRPr="002D7C69" w:rsidRDefault="004D47DC" w:rsidP="00441294">
            <w:pPr>
              <w:widowControl/>
              <w:autoSpaceDE/>
              <w:autoSpaceDN/>
              <w:jc w:val="center"/>
              <w:rPr>
                <w:i/>
              </w:rPr>
            </w:pPr>
            <w:r w:rsidRPr="002D7C69">
              <w:rPr>
                <w:i/>
              </w:rPr>
              <w:t>6,8 €</w:t>
            </w:r>
          </w:p>
        </w:tc>
      </w:tr>
      <w:tr w:rsidR="004D47DC" w:rsidRPr="002D7C69" w14:paraId="5DE80810" w14:textId="77777777" w:rsidTr="00441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1"/>
        </w:trPr>
        <w:tc>
          <w:tcPr>
            <w:tcW w:w="768" w:type="dxa"/>
            <w:tcBorders>
              <w:top w:val="single" w:sz="4" w:space="0" w:color="auto"/>
              <w:left w:val="single" w:sz="4" w:space="0" w:color="auto"/>
              <w:bottom w:val="single" w:sz="4" w:space="0" w:color="auto"/>
              <w:right w:val="single" w:sz="4" w:space="0" w:color="auto"/>
            </w:tcBorders>
            <w:hideMark/>
          </w:tcPr>
          <w:p w14:paraId="5EFF4561" w14:textId="77777777" w:rsidR="004D47DC" w:rsidRPr="002D7C69" w:rsidRDefault="004D47DC" w:rsidP="00441294">
            <w:pPr>
              <w:widowControl/>
              <w:autoSpaceDE/>
              <w:autoSpaceDN/>
            </w:pPr>
            <w:bookmarkStart w:id="38" w:name="11.4"/>
            <w:bookmarkEnd w:id="38"/>
            <w:r w:rsidRPr="002D7C69">
              <w:t>11.4</w:t>
            </w:r>
          </w:p>
        </w:tc>
        <w:tc>
          <w:tcPr>
            <w:tcW w:w="4824" w:type="dxa"/>
            <w:tcBorders>
              <w:top w:val="single" w:sz="4" w:space="0" w:color="auto"/>
              <w:left w:val="single" w:sz="4" w:space="0" w:color="auto"/>
              <w:bottom w:val="single" w:sz="4" w:space="0" w:color="auto"/>
              <w:right w:val="single" w:sz="4" w:space="0" w:color="auto"/>
            </w:tcBorders>
            <w:hideMark/>
          </w:tcPr>
          <w:p w14:paraId="02158637" w14:textId="77777777" w:rsidR="004D47DC" w:rsidRPr="002D7C69" w:rsidRDefault="004D47DC" w:rsidP="00441294">
            <w:pPr>
              <w:widowControl/>
              <w:autoSpaceDE/>
              <w:autoSpaceDN/>
            </w:pPr>
            <w:r w:rsidRPr="002D7C69">
              <w:t>- " -</w:t>
            </w:r>
          </w:p>
        </w:tc>
        <w:tc>
          <w:tcPr>
            <w:tcW w:w="1910" w:type="dxa"/>
            <w:tcBorders>
              <w:top w:val="single" w:sz="4" w:space="0" w:color="auto"/>
              <w:left w:val="single" w:sz="4" w:space="0" w:color="auto"/>
              <w:bottom w:val="single" w:sz="4" w:space="0" w:color="auto"/>
              <w:right w:val="single" w:sz="4" w:space="0" w:color="auto"/>
            </w:tcBorders>
            <w:hideMark/>
          </w:tcPr>
          <w:p w14:paraId="0ECA95A5" w14:textId="77777777" w:rsidR="004D47DC" w:rsidRPr="002D7C69" w:rsidRDefault="004D47DC" w:rsidP="00441294">
            <w:pPr>
              <w:widowControl/>
              <w:autoSpaceDE/>
              <w:autoSpaceDN/>
            </w:pPr>
            <w:bookmarkStart w:id="39" w:name="501_–_1_500_m2"/>
            <w:bookmarkEnd w:id="39"/>
            <w:r w:rsidRPr="002D7C69">
              <w:t>501 – 1 500 m2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CDB8E20" w14:textId="77777777" w:rsidR="004D47DC" w:rsidRPr="002D7C69" w:rsidRDefault="004D47DC" w:rsidP="00441294">
            <w:pPr>
              <w:widowControl/>
              <w:autoSpaceDE/>
              <w:autoSpaceDN/>
              <w:jc w:val="center"/>
              <w:rPr>
                <w:i/>
              </w:rPr>
            </w:pPr>
            <w:r w:rsidRPr="002D7C69">
              <w:rPr>
                <w:i/>
              </w:rPr>
              <w:t>17,00 €</w:t>
            </w:r>
          </w:p>
        </w:tc>
      </w:tr>
      <w:tr w:rsidR="004D47DC" w:rsidRPr="002D7C69" w14:paraId="78E11C5A" w14:textId="77777777" w:rsidTr="00441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8"/>
        </w:trPr>
        <w:tc>
          <w:tcPr>
            <w:tcW w:w="768" w:type="dxa"/>
            <w:tcBorders>
              <w:top w:val="single" w:sz="4" w:space="0" w:color="auto"/>
              <w:left w:val="single" w:sz="4" w:space="0" w:color="auto"/>
              <w:bottom w:val="single" w:sz="4" w:space="0" w:color="auto"/>
              <w:right w:val="single" w:sz="4" w:space="0" w:color="auto"/>
            </w:tcBorders>
            <w:hideMark/>
          </w:tcPr>
          <w:p w14:paraId="298A2E9F" w14:textId="77777777" w:rsidR="004D47DC" w:rsidRPr="002D7C69" w:rsidRDefault="004D47DC" w:rsidP="00441294">
            <w:pPr>
              <w:widowControl/>
              <w:autoSpaceDE/>
              <w:autoSpaceDN/>
            </w:pPr>
            <w:bookmarkStart w:id="40" w:name="11.5"/>
            <w:bookmarkEnd w:id="40"/>
            <w:r w:rsidRPr="002D7C69">
              <w:t>11.5</w:t>
            </w:r>
          </w:p>
        </w:tc>
        <w:tc>
          <w:tcPr>
            <w:tcW w:w="4824" w:type="dxa"/>
            <w:tcBorders>
              <w:top w:val="single" w:sz="4" w:space="0" w:color="auto"/>
              <w:left w:val="single" w:sz="4" w:space="0" w:color="auto"/>
              <w:bottom w:val="single" w:sz="4" w:space="0" w:color="auto"/>
              <w:right w:val="single" w:sz="4" w:space="0" w:color="auto"/>
            </w:tcBorders>
            <w:hideMark/>
          </w:tcPr>
          <w:p w14:paraId="352B5750" w14:textId="77777777" w:rsidR="004D47DC" w:rsidRPr="002D7C69" w:rsidRDefault="004D47DC" w:rsidP="00441294">
            <w:pPr>
              <w:widowControl/>
              <w:autoSpaceDE/>
              <w:autoSpaceDN/>
            </w:pPr>
            <w:r w:rsidRPr="002D7C69">
              <w:t>- " -</w:t>
            </w:r>
          </w:p>
        </w:tc>
        <w:tc>
          <w:tcPr>
            <w:tcW w:w="1910" w:type="dxa"/>
            <w:tcBorders>
              <w:top w:val="single" w:sz="4" w:space="0" w:color="auto"/>
              <w:left w:val="single" w:sz="4" w:space="0" w:color="auto"/>
              <w:bottom w:val="single" w:sz="4" w:space="0" w:color="auto"/>
              <w:right w:val="single" w:sz="4" w:space="0" w:color="auto"/>
            </w:tcBorders>
            <w:hideMark/>
          </w:tcPr>
          <w:p w14:paraId="5AC171D3" w14:textId="77777777" w:rsidR="004D47DC" w:rsidRPr="002D7C69" w:rsidRDefault="004D47DC" w:rsidP="00441294">
            <w:pPr>
              <w:widowControl/>
              <w:autoSpaceDE/>
              <w:autoSpaceDN/>
            </w:pPr>
            <w:bookmarkStart w:id="41" w:name="1_501_–_3_000_m2"/>
            <w:bookmarkEnd w:id="41"/>
            <w:r w:rsidRPr="002D7C69">
              <w:t>1 501 – 3 000 m2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A389CB8" w14:textId="77777777" w:rsidR="004D47DC" w:rsidRPr="002D7C69" w:rsidRDefault="004D47DC" w:rsidP="00441294">
            <w:pPr>
              <w:widowControl/>
              <w:autoSpaceDE/>
              <w:autoSpaceDN/>
              <w:jc w:val="center"/>
              <w:rPr>
                <w:i/>
              </w:rPr>
            </w:pPr>
            <w:bookmarkStart w:id="42" w:name="149,00_€_plus_DPH/rok"/>
            <w:bookmarkEnd w:id="42"/>
            <w:r w:rsidRPr="002D7C69">
              <w:rPr>
                <w:i/>
              </w:rPr>
              <w:t>29,8 €</w:t>
            </w:r>
          </w:p>
        </w:tc>
      </w:tr>
      <w:tr w:rsidR="004D47DC" w:rsidRPr="002D7C69" w14:paraId="16F7DB87" w14:textId="77777777" w:rsidTr="00441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8"/>
        </w:trPr>
        <w:tc>
          <w:tcPr>
            <w:tcW w:w="768" w:type="dxa"/>
            <w:tcBorders>
              <w:top w:val="single" w:sz="4" w:space="0" w:color="auto"/>
              <w:left w:val="single" w:sz="4" w:space="0" w:color="auto"/>
              <w:bottom w:val="single" w:sz="4" w:space="0" w:color="auto"/>
              <w:right w:val="single" w:sz="4" w:space="0" w:color="auto"/>
            </w:tcBorders>
            <w:hideMark/>
          </w:tcPr>
          <w:p w14:paraId="6F099CE8" w14:textId="77777777" w:rsidR="004D47DC" w:rsidRPr="002D7C69" w:rsidRDefault="004D47DC" w:rsidP="00441294">
            <w:pPr>
              <w:widowControl/>
              <w:autoSpaceDE/>
              <w:autoSpaceDN/>
            </w:pPr>
            <w:bookmarkStart w:id="43" w:name="11.6"/>
            <w:bookmarkEnd w:id="43"/>
            <w:r w:rsidRPr="002D7C69">
              <w:t>11.6</w:t>
            </w:r>
          </w:p>
        </w:tc>
        <w:tc>
          <w:tcPr>
            <w:tcW w:w="4824" w:type="dxa"/>
            <w:tcBorders>
              <w:top w:val="single" w:sz="4" w:space="0" w:color="auto"/>
              <w:left w:val="single" w:sz="4" w:space="0" w:color="auto"/>
              <w:bottom w:val="single" w:sz="4" w:space="0" w:color="auto"/>
              <w:right w:val="single" w:sz="4" w:space="0" w:color="auto"/>
            </w:tcBorders>
            <w:hideMark/>
          </w:tcPr>
          <w:p w14:paraId="5ED565FE" w14:textId="77777777" w:rsidR="004D47DC" w:rsidRPr="002D7C69" w:rsidRDefault="004D47DC" w:rsidP="00441294">
            <w:pPr>
              <w:widowControl/>
              <w:autoSpaceDE/>
              <w:autoSpaceDN/>
            </w:pPr>
            <w:r w:rsidRPr="002D7C69">
              <w:t>- " -</w:t>
            </w:r>
          </w:p>
        </w:tc>
        <w:tc>
          <w:tcPr>
            <w:tcW w:w="1910" w:type="dxa"/>
            <w:tcBorders>
              <w:top w:val="single" w:sz="4" w:space="0" w:color="auto"/>
              <w:left w:val="single" w:sz="4" w:space="0" w:color="auto"/>
              <w:bottom w:val="single" w:sz="4" w:space="0" w:color="auto"/>
              <w:right w:val="single" w:sz="4" w:space="0" w:color="auto"/>
            </w:tcBorders>
            <w:hideMark/>
          </w:tcPr>
          <w:p w14:paraId="3BB6A8E6" w14:textId="77777777" w:rsidR="004D47DC" w:rsidRPr="002D7C69" w:rsidRDefault="004D47DC" w:rsidP="00441294">
            <w:pPr>
              <w:widowControl/>
              <w:autoSpaceDE/>
              <w:autoSpaceDN/>
            </w:pPr>
            <w:bookmarkStart w:id="44" w:name="3_001_–_4_500_m2"/>
            <w:bookmarkEnd w:id="44"/>
            <w:r w:rsidRPr="002D7C69">
              <w:t>3 001 – 4 500 m2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97A6169" w14:textId="77777777" w:rsidR="004D47DC" w:rsidRPr="002D7C69" w:rsidRDefault="004D47DC" w:rsidP="00441294">
            <w:pPr>
              <w:widowControl/>
              <w:autoSpaceDE/>
              <w:autoSpaceDN/>
              <w:jc w:val="center"/>
              <w:rPr>
                <w:i/>
              </w:rPr>
            </w:pPr>
            <w:bookmarkStart w:id="45" w:name="232,00_€_plus_DPH/rok"/>
            <w:bookmarkEnd w:id="45"/>
            <w:r w:rsidRPr="002D7C69">
              <w:rPr>
                <w:i/>
              </w:rPr>
              <w:t>46,4 €</w:t>
            </w:r>
          </w:p>
        </w:tc>
      </w:tr>
      <w:tr w:rsidR="004D47DC" w:rsidRPr="002D7C69" w14:paraId="408D23A3" w14:textId="77777777" w:rsidTr="00441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8"/>
        </w:trPr>
        <w:tc>
          <w:tcPr>
            <w:tcW w:w="768" w:type="dxa"/>
            <w:tcBorders>
              <w:top w:val="single" w:sz="4" w:space="0" w:color="auto"/>
              <w:left w:val="single" w:sz="4" w:space="0" w:color="auto"/>
              <w:bottom w:val="single" w:sz="4" w:space="0" w:color="auto"/>
              <w:right w:val="single" w:sz="4" w:space="0" w:color="auto"/>
            </w:tcBorders>
            <w:hideMark/>
          </w:tcPr>
          <w:p w14:paraId="3DAD907A" w14:textId="77777777" w:rsidR="004D47DC" w:rsidRPr="002D7C69" w:rsidRDefault="004D47DC" w:rsidP="00441294">
            <w:pPr>
              <w:widowControl/>
              <w:autoSpaceDE/>
              <w:autoSpaceDN/>
            </w:pPr>
            <w:bookmarkStart w:id="46" w:name="11.7"/>
            <w:bookmarkEnd w:id="46"/>
            <w:r w:rsidRPr="002D7C69">
              <w:t>11.7</w:t>
            </w:r>
          </w:p>
        </w:tc>
        <w:tc>
          <w:tcPr>
            <w:tcW w:w="4824" w:type="dxa"/>
            <w:tcBorders>
              <w:top w:val="single" w:sz="4" w:space="0" w:color="auto"/>
              <w:left w:val="single" w:sz="4" w:space="0" w:color="auto"/>
              <w:bottom w:val="single" w:sz="4" w:space="0" w:color="auto"/>
              <w:right w:val="single" w:sz="4" w:space="0" w:color="auto"/>
            </w:tcBorders>
            <w:hideMark/>
          </w:tcPr>
          <w:p w14:paraId="468C6845" w14:textId="77777777" w:rsidR="004D47DC" w:rsidRPr="002D7C69" w:rsidRDefault="004D47DC" w:rsidP="00441294">
            <w:pPr>
              <w:widowControl/>
              <w:autoSpaceDE/>
              <w:autoSpaceDN/>
            </w:pPr>
            <w:r w:rsidRPr="002D7C69">
              <w:t>- " -</w:t>
            </w:r>
          </w:p>
        </w:tc>
        <w:tc>
          <w:tcPr>
            <w:tcW w:w="1910" w:type="dxa"/>
            <w:tcBorders>
              <w:top w:val="single" w:sz="4" w:space="0" w:color="auto"/>
              <w:left w:val="single" w:sz="4" w:space="0" w:color="auto"/>
              <w:bottom w:val="single" w:sz="4" w:space="0" w:color="auto"/>
              <w:right w:val="single" w:sz="4" w:space="0" w:color="auto"/>
            </w:tcBorders>
            <w:hideMark/>
          </w:tcPr>
          <w:p w14:paraId="1388F1A4" w14:textId="77777777" w:rsidR="004D47DC" w:rsidRPr="002D7C69" w:rsidRDefault="004D47DC" w:rsidP="00441294">
            <w:pPr>
              <w:widowControl/>
              <w:autoSpaceDE/>
              <w:autoSpaceDN/>
            </w:pPr>
            <w:bookmarkStart w:id="47" w:name="4_501_–_6_000_m2"/>
            <w:bookmarkEnd w:id="47"/>
            <w:r w:rsidRPr="002D7C69">
              <w:t>4 501 – 6 000 m2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7AADA80" w14:textId="77777777" w:rsidR="004D47DC" w:rsidRPr="002D7C69" w:rsidRDefault="004D47DC" w:rsidP="00441294">
            <w:pPr>
              <w:widowControl/>
              <w:autoSpaceDE/>
              <w:autoSpaceDN/>
              <w:jc w:val="center"/>
              <w:rPr>
                <w:i/>
              </w:rPr>
            </w:pPr>
            <w:bookmarkStart w:id="48" w:name="338,00_€_plus_DPH/rok"/>
            <w:bookmarkEnd w:id="48"/>
            <w:r w:rsidRPr="002D7C69">
              <w:rPr>
                <w:i/>
              </w:rPr>
              <w:t>67,6 €</w:t>
            </w:r>
          </w:p>
        </w:tc>
      </w:tr>
      <w:tr w:rsidR="004D47DC" w:rsidRPr="002D7C69" w14:paraId="65C936D9" w14:textId="77777777" w:rsidTr="00441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1"/>
        </w:trPr>
        <w:tc>
          <w:tcPr>
            <w:tcW w:w="768" w:type="dxa"/>
            <w:tcBorders>
              <w:top w:val="single" w:sz="4" w:space="0" w:color="auto"/>
              <w:left w:val="single" w:sz="4" w:space="0" w:color="auto"/>
              <w:bottom w:val="single" w:sz="4" w:space="0" w:color="auto"/>
              <w:right w:val="single" w:sz="4" w:space="0" w:color="auto"/>
            </w:tcBorders>
            <w:hideMark/>
          </w:tcPr>
          <w:p w14:paraId="019CF478" w14:textId="77777777" w:rsidR="004D47DC" w:rsidRPr="002D7C69" w:rsidRDefault="004D47DC" w:rsidP="00441294">
            <w:pPr>
              <w:widowControl/>
              <w:autoSpaceDE/>
              <w:autoSpaceDN/>
            </w:pPr>
            <w:r w:rsidRPr="002D7C69">
              <w:t>11.8</w:t>
            </w:r>
          </w:p>
        </w:tc>
        <w:tc>
          <w:tcPr>
            <w:tcW w:w="4824" w:type="dxa"/>
            <w:tcBorders>
              <w:top w:val="single" w:sz="4" w:space="0" w:color="auto"/>
              <w:left w:val="single" w:sz="4" w:space="0" w:color="auto"/>
              <w:bottom w:val="single" w:sz="4" w:space="0" w:color="auto"/>
              <w:right w:val="single" w:sz="4" w:space="0" w:color="auto"/>
            </w:tcBorders>
            <w:hideMark/>
          </w:tcPr>
          <w:p w14:paraId="7D5B414F" w14:textId="77777777" w:rsidR="004D47DC" w:rsidRPr="002D7C69" w:rsidRDefault="004D47DC" w:rsidP="00441294">
            <w:pPr>
              <w:widowControl/>
              <w:autoSpaceDE/>
              <w:autoSpaceDN/>
            </w:pPr>
            <w:r w:rsidRPr="002D7C69">
              <w:t>- " -</w:t>
            </w:r>
          </w:p>
        </w:tc>
        <w:tc>
          <w:tcPr>
            <w:tcW w:w="1910" w:type="dxa"/>
            <w:tcBorders>
              <w:top w:val="single" w:sz="4" w:space="0" w:color="auto"/>
              <w:left w:val="single" w:sz="4" w:space="0" w:color="auto"/>
              <w:bottom w:val="single" w:sz="4" w:space="0" w:color="auto"/>
              <w:right w:val="single" w:sz="4" w:space="0" w:color="auto"/>
            </w:tcBorders>
            <w:hideMark/>
          </w:tcPr>
          <w:p w14:paraId="30E569DD" w14:textId="77777777" w:rsidR="004D47DC" w:rsidRPr="002D7C69" w:rsidRDefault="004D47DC" w:rsidP="00441294">
            <w:pPr>
              <w:widowControl/>
              <w:autoSpaceDE/>
              <w:autoSpaceDN/>
            </w:pPr>
            <w:bookmarkStart w:id="49" w:name="6_001_–_8_000_m2"/>
            <w:bookmarkEnd w:id="49"/>
            <w:r w:rsidRPr="002D7C69">
              <w:t>6 001 – 8 000 m2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C1B1388" w14:textId="77777777" w:rsidR="004D47DC" w:rsidRPr="002D7C69" w:rsidRDefault="004D47DC" w:rsidP="00441294">
            <w:pPr>
              <w:widowControl/>
              <w:autoSpaceDE/>
              <w:autoSpaceDN/>
              <w:jc w:val="center"/>
              <w:rPr>
                <w:i/>
              </w:rPr>
            </w:pPr>
            <w:bookmarkStart w:id="50" w:name="591,00_€_plus_DPH/rok"/>
            <w:bookmarkEnd w:id="50"/>
            <w:r w:rsidRPr="002D7C69">
              <w:rPr>
                <w:i/>
              </w:rPr>
              <w:t>118,2 €</w:t>
            </w:r>
          </w:p>
        </w:tc>
      </w:tr>
      <w:tr w:rsidR="004D47DC" w:rsidRPr="002D7C69" w14:paraId="43342EFD" w14:textId="77777777" w:rsidTr="00441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8"/>
        </w:trPr>
        <w:tc>
          <w:tcPr>
            <w:tcW w:w="768" w:type="dxa"/>
            <w:tcBorders>
              <w:top w:val="single" w:sz="4" w:space="0" w:color="auto"/>
              <w:left w:val="single" w:sz="4" w:space="0" w:color="auto"/>
              <w:bottom w:val="single" w:sz="4" w:space="0" w:color="auto"/>
              <w:right w:val="single" w:sz="4" w:space="0" w:color="auto"/>
            </w:tcBorders>
            <w:hideMark/>
          </w:tcPr>
          <w:p w14:paraId="734A1924" w14:textId="77777777" w:rsidR="004D47DC" w:rsidRPr="002D7C69" w:rsidRDefault="004D47DC" w:rsidP="00441294">
            <w:pPr>
              <w:widowControl/>
              <w:autoSpaceDE/>
              <w:autoSpaceDN/>
            </w:pPr>
            <w:bookmarkStart w:id="51" w:name="11.9"/>
            <w:bookmarkEnd w:id="51"/>
            <w:r w:rsidRPr="002D7C69">
              <w:t>11.9</w:t>
            </w:r>
          </w:p>
        </w:tc>
        <w:tc>
          <w:tcPr>
            <w:tcW w:w="4824" w:type="dxa"/>
            <w:tcBorders>
              <w:top w:val="single" w:sz="4" w:space="0" w:color="auto"/>
              <w:left w:val="single" w:sz="4" w:space="0" w:color="auto"/>
              <w:bottom w:val="single" w:sz="4" w:space="0" w:color="auto"/>
              <w:right w:val="single" w:sz="4" w:space="0" w:color="auto"/>
            </w:tcBorders>
            <w:hideMark/>
          </w:tcPr>
          <w:p w14:paraId="7CB37302" w14:textId="77777777" w:rsidR="004D47DC" w:rsidRPr="002D7C69" w:rsidRDefault="004D47DC" w:rsidP="00441294">
            <w:pPr>
              <w:widowControl/>
              <w:autoSpaceDE/>
              <w:autoSpaceDN/>
            </w:pPr>
            <w:r w:rsidRPr="002D7C69">
              <w:t>- " -</w:t>
            </w:r>
          </w:p>
        </w:tc>
        <w:tc>
          <w:tcPr>
            <w:tcW w:w="1910" w:type="dxa"/>
            <w:tcBorders>
              <w:top w:val="single" w:sz="4" w:space="0" w:color="auto"/>
              <w:left w:val="single" w:sz="4" w:space="0" w:color="auto"/>
              <w:bottom w:val="single" w:sz="4" w:space="0" w:color="auto"/>
              <w:right w:val="single" w:sz="4" w:space="0" w:color="auto"/>
            </w:tcBorders>
            <w:hideMark/>
          </w:tcPr>
          <w:p w14:paraId="0B501A87" w14:textId="77777777" w:rsidR="004D47DC" w:rsidRPr="002D7C69" w:rsidRDefault="004D47DC" w:rsidP="00441294">
            <w:pPr>
              <w:widowControl/>
              <w:autoSpaceDE/>
              <w:autoSpaceDN/>
            </w:pPr>
            <w:bookmarkStart w:id="52" w:name="8_001_–_10_000_m2"/>
            <w:bookmarkEnd w:id="52"/>
            <w:r w:rsidRPr="002D7C69">
              <w:t>8 001 – 10 000 m2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B1657D4" w14:textId="77777777" w:rsidR="004D47DC" w:rsidRPr="002D7C69" w:rsidRDefault="004D47DC" w:rsidP="00441294">
            <w:pPr>
              <w:widowControl/>
              <w:autoSpaceDE/>
              <w:autoSpaceDN/>
              <w:jc w:val="center"/>
              <w:rPr>
                <w:i/>
              </w:rPr>
            </w:pPr>
            <w:bookmarkStart w:id="53" w:name="675,00_€_plus_DPH/rok"/>
            <w:bookmarkEnd w:id="53"/>
            <w:r w:rsidRPr="002D7C69">
              <w:rPr>
                <w:i/>
              </w:rPr>
              <w:t>135 €</w:t>
            </w:r>
          </w:p>
        </w:tc>
      </w:tr>
      <w:tr w:rsidR="004D47DC" w:rsidRPr="002D7C69" w14:paraId="5B207351" w14:textId="77777777" w:rsidTr="00441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95"/>
        </w:trPr>
        <w:tc>
          <w:tcPr>
            <w:tcW w:w="768" w:type="dxa"/>
            <w:tcBorders>
              <w:top w:val="single" w:sz="4" w:space="0" w:color="auto"/>
              <w:left w:val="single" w:sz="4" w:space="0" w:color="auto"/>
              <w:bottom w:val="single" w:sz="4" w:space="0" w:color="auto"/>
              <w:right w:val="single" w:sz="4" w:space="0" w:color="auto"/>
            </w:tcBorders>
          </w:tcPr>
          <w:p w14:paraId="43FB8AFC" w14:textId="77777777" w:rsidR="004D47DC" w:rsidRPr="002D7C69" w:rsidRDefault="004D47DC" w:rsidP="00441294">
            <w:pPr>
              <w:widowControl/>
              <w:autoSpaceDE/>
              <w:autoSpaceDN/>
            </w:pPr>
          </w:p>
        </w:tc>
        <w:tc>
          <w:tcPr>
            <w:tcW w:w="4824" w:type="dxa"/>
            <w:tcBorders>
              <w:top w:val="single" w:sz="4" w:space="0" w:color="auto"/>
              <w:left w:val="single" w:sz="4" w:space="0" w:color="auto"/>
              <w:bottom w:val="single" w:sz="4" w:space="0" w:color="auto"/>
              <w:right w:val="single" w:sz="4" w:space="0" w:color="auto"/>
            </w:tcBorders>
            <w:hideMark/>
          </w:tcPr>
          <w:p w14:paraId="240FAEAE" w14:textId="77777777" w:rsidR="004D47DC" w:rsidRPr="002D7C69" w:rsidRDefault="004D47DC" w:rsidP="00441294">
            <w:pPr>
              <w:widowControl/>
              <w:autoSpaceDE/>
              <w:autoSpaceDN/>
              <w:rPr>
                <w:i/>
              </w:rPr>
            </w:pPr>
            <w:r w:rsidRPr="002D7C69">
              <w:t>- " -</w:t>
            </w:r>
          </w:p>
        </w:tc>
        <w:tc>
          <w:tcPr>
            <w:tcW w:w="1910" w:type="dxa"/>
            <w:tcBorders>
              <w:top w:val="single" w:sz="4" w:space="0" w:color="auto"/>
              <w:left w:val="single" w:sz="4" w:space="0" w:color="auto"/>
              <w:bottom w:val="single" w:sz="4" w:space="0" w:color="auto"/>
              <w:right w:val="single" w:sz="4" w:space="0" w:color="auto"/>
            </w:tcBorders>
          </w:tcPr>
          <w:p w14:paraId="08AD077B" w14:textId="77777777" w:rsidR="004D47DC" w:rsidRPr="002D7C69" w:rsidRDefault="004D47DC" w:rsidP="00441294">
            <w:pPr>
              <w:widowControl/>
              <w:autoSpaceDE/>
              <w:autoSpaceDN/>
            </w:pPr>
            <w:r w:rsidRPr="002D7C69">
              <w:t>Každých ďalších započatých 2000 m</w:t>
            </w:r>
            <w:r w:rsidRPr="002D7C69">
              <w:rPr>
                <w:vertAlign w:val="superscript"/>
              </w:rPr>
              <w:t>2</w:t>
            </w:r>
            <w:r w:rsidRPr="002D7C69">
              <w:t xml:space="preserve"> úžitkovej plochy do 20 000 m</w:t>
            </w:r>
            <w:r w:rsidRPr="002D7C69">
              <w:rPr>
                <w:vertAlign w:val="superscript"/>
              </w:rPr>
              <w:t>2</w:t>
            </w:r>
          </w:p>
        </w:tc>
        <w:tc>
          <w:tcPr>
            <w:tcW w:w="1560" w:type="dxa"/>
            <w:tcBorders>
              <w:top w:val="single" w:sz="4" w:space="0" w:color="auto"/>
              <w:left w:val="single" w:sz="4" w:space="0" w:color="auto"/>
              <w:bottom w:val="single" w:sz="4" w:space="0" w:color="auto"/>
              <w:right w:val="single" w:sz="4" w:space="0" w:color="auto"/>
            </w:tcBorders>
            <w:vAlign w:val="center"/>
          </w:tcPr>
          <w:p w14:paraId="7104AAFC" w14:textId="77777777" w:rsidR="004D47DC" w:rsidRPr="002D7C69" w:rsidRDefault="004D47DC" w:rsidP="00441294">
            <w:pPr>
              <w:widowControl/>
              <w:autoSpaceDE/>
              <w:autoSpaceDN/>
              <w:jc w:val="center"/>
              <w:rPr>
                <w:i/>
              </w:rPr>
            </w:pPr>
            <w:r w:rsidRPr="002D7C69">
              <w:rPr>
                <w:i/>
              </w:rPr>
              <w:t>22,6 €</w:t>
            </w:r>
          </w:p>
        </w:tc>
      </w:tr>
      <w:tr w:rsidR="004D47DC" w:rsidRPr="002D7C69" w14:paraId="39903403" w14:textId="77777777" w:rsidTr="00441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8"/>
        </w:trPr>
        <w:tc>
          <w:tcPr>
            <w:tcW w:w="768" w:type="dxa"/>
            <w:tcBorders>
              <w:top w:val="single" w:sz="4" w:space="0" w:color="auto"/>
              <w:left w:val="single" w:sz="4" w:space="0" w:color="auto"/>
              <w:bottom w:val="single" w:sz="4" w:space="0" w:color="auto"/>
              <w:right w:val="single" w:sz="4" w:space="0" w:color="auto"/>
            </w:tcBorders>
          </w:tcPr>
          <w:p w14:paraId="06F4C851" w14:textId="77777777" w:rsidR="004D47DC" w:rsidRPr="002D7C69" w:rsidRDefault="004D47DC" w:rsidP="00441294">
            <w:pPr>
              <w:widowControl/>
              <w:autoSpaceDE/>
              <w:autoSpaceDN/>
            </w:pPr>
          </w:p>
        </w:tc>
        <w:tc>
          <w:tcPr>
            <w:tcW w:w="4824" w:type="dxa"/>
            <w:tcBorders>
              <w:top w:val="single" w:sz="4" w:space="0" w:color="auto"/>
              <w:left w:val="single" w:sz="4" w:space="0" w:color="auto"/>
              <w:bottom w:val="single" w:sz="4" w:space="0" w:color="auto"/>
              <w:right w:val="single" w:sz="4" w:space="0" w:color="auto"/>
            </w:tcBorders>
          </w:tcPr>
          <w:p w14:paraId="77B56F63" w14:textId="77777777" w:rsidR="004D47DC" w:rsidRPr="002D7C69" w:rsidRDefault="004D47DC" w:rsidP="00441294">
            <w:pPr>
              <w:widowControl/>
              <w:autoSpaceDE/>
              <w:autoSpaceDN/>
            </w:pPr>
            <w:r w:rsidRPr="002D7C69">
              <w:t>- " -</w:t>
            </w:r>
          </w:p>
        </w:tc>
        <w:tc>
          <w:tcPr>
            <w:tcW w:w="1910" w:type="dxa"/>
            <w:tcBorders>
              <w:top w:val="single" w:sz="4" w:space="0" w:color="auto"/>
              <w:left w:val="single" w:sz="4" w:space="0" w:color="auto"/>
              <w:bottom w:val="single" w:sz="4" w:space="0" w:color="auto"/>
              <w:right w:val="single" w:sz="4" w:space="0" w:color="auto"/>
            </w:tcBorders>
          </w:tcPr>
          <w:p w14:paraId="067F305D" w14:textId="77777777" w:rsidR="004D47DC" w:rsidRPr="002D7C69" w:rsidRDefault="004D47DC" w:rsidP="00441294">
            <w:pPr>
              <w:widowControl/>
              <w:autoSpaceDE/>
              <w:autoSpaceDN/>
            </w:pPr>
            <w:r w:rsidRPr="002D7C69">
              <w:t>Každých ďalších započatých 5000 m</w:t>
            </w:r>
            <w:r w:rsidRPr="002D7C69">
              <w:rPr>
                <w:vertAlign w:val="superscript"/>
              </w:rPr>
              <w:t>2</w:t>
            </w:r>
            <w:r w:rsidRPr="002D7C69">
              <w:t xml:space="preserve"> úžitkovej plochy nad 20 000 m</w:t>
            </w:r>
            <w:r w:rsidRPr="002D7C69">
              <w:rPr>
                <w:vertAlign w:val="superscript"/>
              </w:rPr>
              <w:t>2</w:t>
            </w:r>
          </w:p>
        </w:tc>
        <w:tc>
          <w:tcPr>
            <w:tcW w:w="1560" w:type="dxa"/>
            <w:tcBorders>
              <w:top w:val="single" w:sz="4" w:space="0" w:color="auto"/>
              <w:left w:val="single" w:sz="4" w:space="0" w:color="auto"/>
              <w:bottom w:val="single" w:sz="4" w:space="0" w:color="auto"/>
              <w:right w:val="single" w:sz="4" w:space="0" w:color="auto"/>
            </w:tcBorders>
            <w:vAlign w:val="center"/>
          </w:tcPr>
          <w:p w14:paraId="586F1BF4" w14:textId="77777777" w:rsidR="004D47DC" w:rsidRPr="002D7C69" w:rsidRDefault="004D47DC" w:rsidP="00441294">
            <w:pPr>
              <w:widowControl/>
              <w:autoSpaceDE/>
              <w:autoSpaceDN/>
              <w:jc w:val="center"/>
              <w:rPr>
                <w:i/>
              </w:rPr>
            </w:pPr>
            <w:r w:rsidRPr="002D7C69">
              <w:rPr>
                <w:i/>
              </w:rPr>
              <w:t>56,6 €</w:t>
            </w:r>
          </w:p>
        </w:tc>
      </w:tr>
      <w:tr w:rsidR="004D47DC" w:rsidRPr="002D7C69" w14:paraId="39886BB5" w14:textId="77777777" w:rsidTr="00441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8"/>
        </w:trPr>
        <w:tc>
          <w:tcPr>
            <w:tcW w:w="768" w:type="dxa"/>
            <w:tcBorders>
              <w:top w:val="single" w:sz="4" w:space="0" w:color="auto"/>
              <w:left w:val="single" w:sz="4" w:space="0" w:color="auto"/>
              <w:bottom w:val="single" w:sz="4" w:space="0" w:color="auto"/>
              <w:right w:val="single" w:sz="4" w:space="0" w:color="auto"/>
            </w:tcBorders>
            <w:hideMark/>
          </w:tcPr>
          <w:p w14:paraId="6C281ECB" w14:textId="77777777" w:rsidR="004D47DC" w:rsidRPr="002D7C69" w:rsidRDefault="004D47DC" w:rsidP="00441294">
            <w:pPr>
              <w:widowControl/>
              <w:autoSpaceDE/>
              <w:autoSpaceDN/>
            </w:pPr>
            <w:bookmarkStart w:id="54" w:name="12"/>
            <w:bookmarkEnd w:id="54"/>
            <w:r w:rsidRPr="002D7C69">
              <w:t>12</w:t>
            </w:r>
          </w:p>
        </w:tc>
        <w:tc>
          <w:tcPr>
            <w:tcW w:w="4824" w:type="dxa"/>
            <w:tcBorders>
              <w:top w:val="single" w:sz="4" w:space="0" w:color="auto"/>
              <w:left w:val="single" w:sz="4" w:space="0" w:color="auto"/>
              <w:bottom w:val="single" w:sz="4" w:space="0" w:color="auto"/>
              <w:right w:val="single" w:sz="4" w:space="0" w:color="auto"/>
            </w:tcBorders>
            <w:hideMark/>
          </w:tcPr>
          <w:p w14:paraId="5A324B6E" w14:textId="77777777" w:rsidR="004D47DC" w:rsidRPr="002D7C69" w:rsidRDefault="004D47DC" w:rsidP="00441294">
            <w:pPr>
              <w:widowControl/>
              <w:autoSpaceDE/>
              <w:autoSpaceDN/>
            </w:pPr>
            <w:r w:rsidRPr="002D7C69">
              <w:t>Každý zvukovo-obrazový prijímač (televízny prijímač, PC a pod.) alebo obrazovka na čerpacej stanici</w:t>
            </w:r>
          </w:p>
        </w:tc>
        <w:tc>
          <w:tcPr>
            <w:tcW w:w="1910" w:type="dxa"/>
            <w:tcBorders>
              <w:top w:val="single" w:sz="4" w:space="0" w:color="auto"/>
              <w:left w:val="single" w:sz="4" w:space="0" w:color="auto"/>
              <w:bottom w:val="single" w:sz="4" w:space="0" w:color="auto"/>
              <w:right w:val="single" w:sz="4" w:space="0" w:color="auto"/>
            </w:tcBorders>
            <w:hideMark/>
          </w:tcPr>
          <w:p w14:paraId="56849433" w14:textId="77777777" w:rsidR="004D47DC" w:rsidRPr="002D7C69" w:rsidRDefault="004D47DC" w:rsidP="00441294">
            <w:pPr>
              <w:widowControl/>
              <w:autoSpaceDE/>
              <w:autoSpaceDN/>
            </w:pPr>
            <w:r w:rsidRPr="002D7C69">
              <w:t>bez rozlíšenia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7364F2E" w14:textId="77777777" w:rsidR="004D47DC" w:rsidRPr="002D7C69" w:rsidRDefault="004D47DC" w:rsidP="00441294">
            <w:pPr>
              <w:widowControl/>
              <w:autoSpaceDE/>
              <w:autoSpaceDN/>
              <w:jc w:val="center"/>
              <w:rPr>
                <w:i/>
              </w:rPr>
            </w:pPr>
            <w:bookmarkStart w:id="55" w:name="85,00_€_plus_DPH/rok"/>
            <w:bookmarkEnd w:id="55"/>
            <w:r w:rsidRPr="002D7C69">
              <w:rPr>
                <w:i/>
              </w:rPr>
              <w:t xml:space="preserve">17 € </w:t>
            </w:r>
          </w:p>
        </w:tc>
      </w:tr>
      <w:tr w:rsidR="004D47DC" w:rsidRPr="002D7C69" w14:paraId="29E550F9" w14:textId="77777777" w:rsidTr="00441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01"/>
        </w:trPr>
        <w:tc>
          <w:tcPr>
            <w:tcW w:w="768" w:type="dxa"/>
            <w:tcBorders>
              <w:top w:val="single" w:sz="4" w:space="0" w:color="auto"/>
              <w:left w:val="single" w:sz="4" w:space="0" w:color="auto"/>
              <w:bottom w:val="single" w:sz="4" w:space="0" w:color="auto"/>
              <w:right w:val="single" w:sz="4" w:space="0" w:color="auto"/>
            </w:tcBorders>
          </w:tcPr>
          <w:p w14:paraId="4198C9FB" w14:textId="77777777" w:rsidR="004D47DC" w:rsidRPr="002D7C69" w:rsidRDefault="004D47DC" w:rsidP="00441294">
            <w:pPr>
              <w:widowControl/>
              <w:autoSpaceDE/>
              <w:autoSpaceDN/>
              <w:rPr>
                <w:b/>
              </w:rPr>
            </w:pPr>
          </w:p>
          <w:p w14:paraId="1D898A1D" w14:textId="77777777" w:rsidR="004D47DC" w:rsidRPr="002D7C69" w:rsidRDefault="004D47DC" w:rsidP="00441294">
            <w:pPr>
              <w:widowControl/>
              <w:autoSpaceDE/>
              <w:autoSpaceDN/>
            </w:pPr>
            <w:bookmarkStart w:id="56" w:name="13"/>
            <w:bookmarkEnd w:id="56"/>
            <w:r w:rsidRPr="002D7C69">
              <w:t>13</w:t>
            </w:r>
          </w:p>
        </w:tc>
        <w:tc>
          <w:tcPr>
            <w:tcW w:w="4824" w:type="dxa"/>
            <w:tcBorders>
              <w:top w:val="single" w:sz="4" w:space="0" w:color="auto"/>
              <w:left w:val="single" w:sz="4" w:space="0" w:color="auto"/>
              <w:bottom w:val="single" w:sz="4" w:space="0" w:color="auto"/>
              <w:right w:val="single" w:sz="4" w:space="0" w:color="auto"/>
            </w:tcBorders>
            <w:hideMark/>
          </w:tcPr>
          <w:p w14:paraId="40842B8A" w14:textId="77777777" w:rsidR="004D47DC" w:rsidRPr="002D7C69" w:rsidRDefault="004D47DC" w:rsidP="00441294">
            <w:pPr>
              <w:widowControl/>
              <w:autoSpaceDE/>
              <w:autoSpaceDN/>
            </w:pPr>
            <w:r w:rsidRPr="002D7C69">
              <w:t>Každý zvukovo-obrazový prijímač (televízny prijímač, PC a pod.) alebo obrazovka v pamäťových inštitúciách (múzeá, galérie, knižnice) a umeleckých a vzdelávacích výstavách organizovaných nie za účelom dosahovania zisku</w:t>
            </w:r>
          </w:p>
        </w:tc>
        <w:tc>
          <w:tcPr>
            <w:tcW w:w="1910" w:type="dxa"/>
            <w:tcBorders>
              <w:top w:val="single" w:sz="4" w:space="0" w:color="auto"/>
              <w:left w:val="single" w:sz="4" w:space="0" w:color="auto"/>
              <w:bottom w:val="single" w:sz="4" w:space="0" w:color="auto"/>
              <w:right w:val="single" w:sz="4" w:space="0" w:color="auto"/>
            </w:tcBorders>
          </w:tcPr>
          <w:p w14:paraId="29871F08" w14:textId="77777777" w:rsidR="004D47DC" w:rsidRPr="002D7C69" w:rsidRDefault="004D47DC" w:rsidP="00441294">
            <w:pPr>
              <w:widowControl/>
              <w:autoSpaceDE/>
              <w:autoSpaceDN/>
              <w:rPr>
                <w:b/>
              </w:rPr>
            </w:pPr>
          </w:p>
          <w:p w14:paraId="3FBE3DD6" w14:textId="77777777" w:rsidR="004D47DC" w:rsidRPr="002D7C69" w:rsidRDefault="004D47DC" w:rsidP="00441294">
            <w:pPr>
              <w:widowControl/>
              <w:autoSpaceDE/>
              <w:autoSpaceDN/>
            </w:pPr>
            <w:r w:rsidRPr="002D7C69">
              <w:t>bez rozlíšenia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05722F9" w14:textId="77777777" w:rsidR="004D47DC" w:rsidRPr="002D7C69" w:rsidRDefault="004D47DC" w:rsidP="00441294">
            <w:pPr>
              <w:widowControl/>
              <w:autoSpaceDE/>
              <w:autoSpaceDN/>
              <w:jc w:val="center"/>
              <w:rPr>
                <w:i/>
              </w:rPr>
            </w:pPr>
            <w:bookmarkStart w:id="57" w:name="9,00_€_plus_DPH/mes."/>
            <w:bookmarkEnd w:id="57"/>
            <w:r w:rsidRPr="002D7C69">
              <w:rPr>
                <w:i/>
              </w:rPr>
              <w:t>21,6 €</w:t>
            </w:r>
          </w:p>
        </w:tc>
      </w:tr>
      <w:tr w:rsidR="004D47DC" w:rsidRPr="002D7C69" w14:paraId="2B425F63" w14:textId="77777777" w:rsidTr="00441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8"/>
        </w:trPr>
        <w:tc>
          <w:tcPr>
            <w:tcW w:w="768" w:type="dxa"/>
            <w:tcBorders>
              <w:top w:val="single" w:sz="4" w:space="0" w:color="auto"/>
              <w:left w:val="single" w:sz="4" w:space="0" w:color="auto"/>
              <w:bottom w:val="single" w:sz="4" w:space="0" w:color="auto"/>
              <w:right w:val="single" w:sz="4" w:space="0" w:color="auto"/>
            </w:tcBorders>
            <w:hideMark/>
          </w:tcPr>
          <w:p w14:paraId="5D6021DF" w14:textId="77777777" w:rsidR="004D47DC" w:rsidRPr="002D7C69" w:rsidRDefault="004D47DC" w:rsidP="00441294">
            <w:pPr>
              <w:widowControl/>
              <w:autoSpaceDE/>
              <w:autoSpaceDN/>
            </w:pPr>
            <w:bookmarkStart w:id="58" w:name="14"/>
            <w:bookmarkEnd w:id="58"/>
            <w:r w:rsidRPr="002D7C69">
              <w:t>14</w:t>
            </w:r>
          </w:p>
        </w:tc>
        <w:tc>
          <w:tcPr>
            <w:tcW w:w="4824" w:type="dxa"/>
            <w:tcBorders>
              <w:top w:val="single" w:sz="4" w:space="0" w:color="auto"/>
              <w:left w:val="single" w:sz="4" w:space="0" w:color="auto"/>
              <w:bottom w:val="single" w:sz="4" w:space="0" w:color="auto"/>
              <w:right w:val="single" w:sz="4" w:space="0" w:color="auto"/>
            </w:tcBorders>
            <w:hideMark/>
          </w:tcPr>
          <w:p w14:paraId="4C003FD4" w14:textId="77777777" w:rsidR="004D47DC" w:rsidRPr="002D7C69" w:rsidRDefault="004D47DC" w:rsidP="00441294">
            <w:pPr>
              <w:widowControl/>
              <w:autoSpaceDE/>
              <w:autoSpaceDN/>
            </w:pPr>
            <w:r w:rsidRPr="002D7C69">
              <w:t>Každý zvukovo-obrazový prijímač (televízny prijímač, PC a pod.) alebo obrazovka pri stánku alebo stole ambulantného predaja</w:t>
            </w:r>
          </w:p>
        </w:tc>
        <w:tc>
          <w:tcPr>
            <w:tcW w:w="1910" w:type="dxa"/>
            <w:tcBorders>
              <w:top w:val="single" w:sz="4" w:space="0" w:color="auto"/>
              <w:left w:val="single" w:sz="4" w:space="0" w:color="auto"/>
              <w:bottom w:val="single" w:sz="4" w:space="0" w:color="auto"/>
              <w:right w:val="single" w:sz="4" w:space="0" w:color="auto"/>
            </w:tcBorders>
            <w:hideMark/>
          </w:tcPr>
          <w:p w14:paraId="409D7D5C" w14:textId="77777777" w:rsidR="004D47DC" w:rsidRPr="002D7C69" w:rsidRDefault="004D47DC" w:rsidP="00441294">
            <w:pPr>
              <w:widowControl/>
              <w:autoSpaceDE/>
              <w:autoSpaceDN/>
            </w:pPr>
            <w:r w:rsidRPr="002D7C69">
              <w:t>bez rozlíšenia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4DF07FD" w14:textId="77777777" w:rsidR="004D47DC" w:rsidRPr="002D7C69" w:rsidRDefault="004D47DC" w:rsidP="00441294">
            <w:pPr>
              <w:widowControl/>
              <w:autoSpaceDE/>
              <w:autoSpaceDN/>
              <w:jc w:val="center"/>
              <w:rPr>
                <w:i/>
              </w:rPr>
            </w:pPr>
            <w:bookmarkStart w:id="59" w:name="26,00_€/rok"/>
            <w:bookmarkEnd w:id="59"/>
            <w:r w:rsidRPr="002D7C69">
              <w:rPr>
                <w:i/>
              </w:rPr>
              <w:t>5,2 €</w:t>
            </w:r>
          </w:p>
        </w:tc>
      </w:tr>
      <w:tr w:rsidR="004D47DC" w:rsidRPr="002D7C69" w14:paraId="336D9E31" w14:textId="77777777" w:rsidTr="00441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8"/>
        </w:trPr>
        <w:tc>
          <w:tcPr>
            <w:tcW w:w="768" w:type="dxa"/>
            <w:tcBorders>
              <w:top w:val="single" w:sz="4" w:space="0" w:color="auto"/>
              <w:left w:val="single" w:sz="4" w:space="0" w:color="auto"/>
              <w:bottom w:val="single" w:sz="4" w:space="0" w:color="auto"/>
              <w:right w:val="single" w:sz="4" w:space="0" w:color="auto"/>
            </w:tcBorders>
            <w:hideMark/>
          </w:tcPr>
          <w:p w14:paraId="2C5210CA" w14:textId="77777777" w:rsidR="004D47DC" w:rsidRPr="002D7C69" w:rsidRDefault="004D47DC" w:rsidP="00441294">
            <w:pPr>
              <w:widowControl/>
              <w:autoSpaceDE/>
              <w:autoSpaceDN/>
            </w:pPr>
            <w:bookmarkStart w:id="60" w:name="15.1"/>
            <w:bookmarkEnd w:id="60"/>
            <w:r w:rsidRPr="002D7C69">
              <w:t>15.1</w:t>
            </w:r>
          </w:p>
        </w:tc>
        <w:tc>
          <w:tcPr>
            <w:tcW w:w="4824" w:type="dxa"/>
            <w:tcBorders>
              <w:top w:val="single" w:sz="4" w:space="0" w:color="auto"/>
              <w:left w:val="single" w:sz="4" w:space="0" w:color="auto"/>
              <w:bottom w:val="single" w:sz="4" w:space="0" w:color="auto"/>
              <w:right w:val="single" w:sz="4" w:space="0" w:color="auto"/>
            </w:tcBorders>
            <w:hideMark/>
          </w:tcPr>
          <w:p w14:paraId="635AD538" w14:textId="77777777" w:rsidR="004D47DC" w:rsidRPr="002D7C69" w:rsidRDefault="004D47DC" w:rsidP="00441294">
            <w:pPr>
              <w:widowControl/>
              <w:autoSpaceDE/>
              <w:autoSpaceDN/>
            </w:pPr>
            <w:bookmarkStart w:id="61" w:name="Hudba_reprodukovaná_v_areáli_pravidelne_"/>
            <w:bookmarkEnd w:id="61"/>
            <w:r w:rsidRPr="002D7C69">
              <w:t>Každý zvukovo-obrazový prijímač (televízny prijímač, PC a pod.) alebo obrazovka v areáli pravidelne opakovaných predajných podujatí (burza, trhovisko a podobné)</w:t>
            </w:r>
          </w:p>
        </w:tc>
        <w:tc>
          <w:tcPr>
            <w:tcW w:w="1910" w:type="dxa"/>
            <w:tcBorders>
              <w:top w:val="single" w:sz="4" w:space="0" w:color="auto"/>
              <w:left w:val="single" w:sz="4" w:space="0" w:color="auto"/>
              <w:bottom w:val="single" w:sz="4" w:space="0" w:color="auto"/>
              <w:right w:val="single" w:sz="4" w:space="0" w:color="auto"/>
            </w:tcBorders>
            <w:hideMark/>
          </w:tcPr>
          <w:p w14:paraId="2EB2BC42" w14:textId="77777777" w:rsidR="004D47DC" w:rsidRPr="002D7C69" w:rsidRDefault="004D47DC" w:rsidP="00441294">
            <w:pPr>
              <w:widowControl/>
              <w:autoSpaceDE/>
              <w:autoSpaceDN/>
            </w:pPr>
            <w:r w:rsidRPr="002D7C69">
              <w:t>mesto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9ECED92" w14:textId="77777777" w:rsidR="004D47DC" w:rsidRPr="002D7C69" w:rsidRDefault="004D47DC" w:rsidP="00441294">
            <w:pPr>
              <w:widowControl/>
              <w:autoSpaceDE/>
              <w:autoSpaceDN/>
              <w:jc w:val="center"/>
              <w:rPr>
                <w:i/>
              </w:rPr>
            </w:pPr>
            <w:bookmarkStart w:id="62" w:name="17,00_€_plus_DPH/deň"/>
            <w:bookmarkEnd w:id="62"/>
            <w:r w:rsidRPr="002D7C69">
              <w:rPr>
                <w:i/>
              </w:rPr>
              <w:t>1241 €</w:t>
            </w:r>
          </w:p>
          <w:p w14:paraId="3162B95B" w14:textId="77777777" w:rsidR="004D47DC" w:rsidRPr="002D7C69" w:rsidRDefault="004D47DC" w:rsidP="00441294">
            <w:pPr>
              <w:widowControl/>
              <w:autoSpaceDE/>
              <w:autoSpaceDN/>
              <w:jc w:val="center"/>
              <w:rPr>
                <w:i/>
              </w:rPr>
            </w:pPr>
            <w:r w:rsidRPr="002D7C69">
              <w:rPr>
                <w:i/>
              </w:rPr>
              <w:t>(3,4 € / deň)</w:t>
            </w:r>
          </w:p>
        </w:tc>
      </w:tr>
      <w:tr w:rsidR="004D47DC" w:rsidRPr="002D7C69" w14:paraId="1440DF16" w14:textId="77777777" w:rsidTr="00441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8"/>
        </w:trPr>
        <w:tc>
          <w:tcPr>
            <w:tcW w:w="768" w:type="dxa"/>
            <w:tcBorders>
              <w:top w:val="single" w:sz="4" w:space="0" w:color="auto"/>
              <w:left w:val="single" w:sz="4" w:space="0" w:color="auto"/>
              <w:bottom w:val="single" w:sz="4" w:space="0" w:color="auto"/>
              <w:right w:val="single" w:sz="4" w:space="0" w:color="auto"/>
            </w:tcBorders>
            <w:hideMark/>
          </w:tcPr>
          <w:p w14:paraId="0F5A983E" w14:textId="77777777" w:rsidR="004D47DC" w:rsidRPr="002D7C69" w:rsidRDefault="004D47DC" w:rsidP="00441294">
            <w:pPr>
              <w:widowControl/>
              <w:autoSpaceDE/>
              <w:autoSpaceDN/>
            </w:pPr>
            <w:bookmarkStart w:id="63" w:name="15.2"/>
            <w:bookmarkEnd w:id="63"/>
            <w:r w:rsidRPr="002D7C69">
              <w:t>15.2</w:t>
            </w:r>
          </w:p>
        </w:tc>
        <w:tc>
          <w:tcPr>
            <w:tcW w:w="4824" w:type="dxa"/>
            <w:tcBorders>
              <w:top w:val="single" w:sz="4" w:space="0" w:color="auto"/>
              <w:left w:val="single" w:sz="4" w:space="0" w:color="auto"/>
              <w:bottom w:val="single" w:sz="4" w:space="0" w:color="auto"/>
              <w:right w:val="single" w:sz="4" w:space="0" w:color="auto"/>
            </w:tcBorders>
            <w:hideMark/>
          </w:tcPr>
          <w:p w14:paraId="218F3F38" w14:textId="77777777" w:rsidR="004D47DC" w:rsidRPr="002D7C69" w:rsidRDefault="004D47DC" w:rsidP="00441294">
            <w:pPr>
              <w:widowControl/>
              <w:autoSpaceDE/>
              <w:autoSpaceDN/>
            </w:pPr>
            <w:r w:rsidRPr="002D7C69">
              <w:t>- " -</w:t>
            </w:r>
          </w:p>
        </w:tc>
        <w:tc>
          <w:tcPr>
            <w:tcW w:w="1910" w:type="dxa"/>
            <w:tcBorders>
              <w:top w:val="single" w:sz="4" w:space="0" w:color="auto"/>
              <w:left w:val="single" w:sz="4" w:space="0" w:color="auto"/>
              <w:bottom w:val="single" w:sz="4" w:space="0" w:color="auto"/>
              <w:right w:val="single" w:sz="4" w:space="0" w:color="auto"/>
            </w:tcBorders>
            <w:hideMark/>
          </w:tcPr>
          <w:p w14:paraId="0F78FFC5" w14:textId="77777777" w:rsidR="004D47DC" w:rsidRPr="002D7C69" w:rsidRDefault="004D47DC" w:rsidP="00441294">
            <w:pPr>
              <w:widowControl/>
              <w:autoSpaceDE/>
              <w:autoSpaceDN/>
            </w:pPr>
            <w:r w:rsidRPr="002D7C69">
              <w:t>obec, ktorá nie je mestom</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FF8D36D" w14:textId="77777777" w:rsidR="004D47DC" w:rsidRPr="002D7C69" w:rsidRDefault="004D47DC" w:rsidP="00441294">
            <w:pPr>
              <w:widowControl/>
              <w:autoSpaceDE/>
              <w:autoSpaceDN/>
              <w:jc w:val="center"/>
              <w:rPr>
                <w:i/>
              </w:rPr>
            </w:pPr>
            <w:bookmarkStart w:id="64" w:name="9,00_€_plus_DPH/deň"/>
            <w:bookmarkEnd w:id="64"/>
            <w:r w:rsidRPr="002D7C69">
              <w:rPr>
                <w:i/>
              </w:rPr>
              <w:t xml:space="preserve">657 € </w:t>
            </w:r>
          </w:p>
          <w:p w14:paraId="77D3D28A" w14:textId="77777777" w:rsidR="004D47DC" w:rsidRPr="002D7C69" w:rsidRDefault="004D47DC" w:rsidP="00441294">
            <w:pPr>
              <w:widowControl/>
              <w:autoSpaceDE/>
              <w:autoSpaceDN/>
              <w:jc w:val="center"/>
              <w:rPr>
                <w:i/>
              </w:rPr>
            </w:pPr>
            <w:r w:rsidRPr="002D7C69">
              <w:rPr>
                <w:i/>
              </w:rPr>
              <w:t>(1,8 € /deň)</w:t>
            </w:r>
          </w:p>
        </w:tc>
      </w:tr>
      <w:tr w:rsidR="004D47DC" w:rsidRPr="002D7C69" w14:paraId="32FB7FC3" w14:textId="77777777" w:rsidTr="00441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8"/>
        </w:trPr>
        <w:tc>
          <w:tcPr>
            <w:tcW w:w="768" w:type="dxa"/>
            <w:tcBorders>
              <w:top w:val="single" w:sz="4" w:space="0" w:color="auto"/>
              <w:left w:val="single" w:sz="4" w:space="0" w:color="auto"/>
              <w:bottom w:val="single" w:sz="4" w:space="0" w:color="auto"/>
              <w:right w:val="single" w:sz="4" w:space="0" w:color="auto"/>
            </w:tcBorders>
            <w:hideMark/>
          </w:tcPr>
          <w:p w14:paraId="17BB18A6" w14:textId="77777777" w:rsidR="004D47DC" w:rsidRPr="002D7C69" w:rsidRDefault="004D47DC" w:rsidP="00441294">
            <w:pPr>
              <w:widowControl/>
              <w:autoSpaceDE/>
              <w:autoSpaceDN/>
            </w:pPr>
            <w:bookmarkStart w:id="65" w:name="16"/>
            <w:bookmarkEnd w:id="65"/>
            <w:r w:rsidRPr="002D7C69">
              <w:t>16</w:t>
            </w:r>
          </w:p>
        </w:tc>
        <w:tc>
          <w:tcPr>
            <w:tcW w:w="4824" w:type="dxa"/>
            <w:tcBorders>
              <w:top w:val="single" w:sz="4" w:space="0" w:color="auto"/>
              <w:left w:val="single" w:sz="4" w:space="0" w:color="auto"/>
              <w:bottom w:val="single" w:sz="4" w:space="0" w:color="auto"/>
              <w:right w:val="single" w:sz="4" w:space="0" w:color="auto"/>
            </w:tcBorders>
            <w:hideMark/>
          </w:tcPr>
          <w:p w14:paraId="7FAD60FB" w14:textId="77777777" w:rsidR="004D47DC" w:rsidRPr="002D7C69" w:rsidRDefault="004D47DC" w:rsidP="00441294">
            <w:pPr>
              <w:widowControl/>
              <w:autoSpaceDE/>
              <w:autoSpaceDN/>
            </w:pPr>
            <w:r w:rsidRPr="002D7C69">
              <w:t>Každý zvukovo-obrazový prijímač (televízny prijímač, PC a pod.) alebo obrazovka v jednom autobuse</w:t>
            </w:r>
          </w:p>
        </w:tc>
        <w:tc>
          <w:tcPr>
            <w:tcW w:w="1910" w:type="dxa"/>
            <w:tcBorders>
              <w:top w:val="single" w:sz="4" w:space="0" w:color="auto"/>
              <w:left w:val="single" w:sz="4" w:space="0" w:color="auto"/>
              <w:bottom w:val="single" w:sz="4" w:space="0" w:color="auto"/>
              <w:right w:val="single" w:sz="4" w:space="0" w:color="auto"/>
            </w:tcBorders>
            <w:hideMark/>
          </w:tcPr>
          <w:p w14:paraId="396E84BB" w14:textId="77777777" w:rsidR="004D47DC" w:rsidRPr="002D7C69" w:rsidRDefault="004D47DC" w:rsidP="00441294">
            <w:pPr>
              <w:widowControl/>
              <w:autoSpaceDE/>
              <w:autoSpaceDN/>
            </w:pPr>
            <w:r w:rsidRPr="002D7C69">
              <w:t>bez rozlíšenia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FE6C409" w14:textId="77777777" w:rsidR="004D47DC" w:rsidRPr="002D7C69" w:rsidRDefault="004D47DC" w:rsidP="00441294">
            <w:pPr>
              <w:widowControl/>
              <w:autoSpaceDE/>
              <w:autoSpaceDN/>
              <w:jc w:val="center"/>
              <w:rPr>
                <w:i/>
              </w:rPr>
            </w:pPr>
            <w:bookmarkStart w:id="66" w:name="7,00_€_plus_DPH/rok"/>
            <w:bookmarkEnd w:id="66"/>
            <w:r w:rsidRPr="002D7C69">
              <w:rPr>
                <w:i/>
              </w:rPr>
              <w:t xml:space="preserve">1,4 € </w:t>
            </w:r>
          </w:p>
        </w:tc>
      </w:tr>
      <w:tr w:rsidR="004D47DC" w:rsidRPr="002D7C69" w14:paraId="2BCB1104" w14:textId="77777777" w:rsidTr="00441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95"/>
        </w:trPr>
        <w:tc>
          <w:tcPr>
            <w:tcW w:w="768" w:type="dxa"/>
            <w:tcBorders>
              <w:top w:val="single" w:sz="4" w:space="0" w:color="auto"/>
              <w:left w:val="single" w:sz="4" w:space="0" w:color="auto"/>
              <w:bottom w:val="single" w:sz="4" w:space="0" w:color="auto"/>
              <w:right w:val="single" w:sz="4" w:space="0" w:color="auto"/>
            </w:tcBorders>
          </w:tcPr>
          <w:p w14:paraId="7561244B" w14:textId="77777777" w:rsidR="004D47DC" w:rsidRPr="002D7C69" w:rsidRDefault="004D47DC" w:rsidP="00441294">
            <w:pPr>
              <w:widowControl/>
              <w:autoSpaceDE/>
              <w:autoSpaceDN/>
              <w:rPr>
                <w:b/>
              </w:rPr>
            </w:pPr>
          </w:p>
          <w:p w14:paraId="2ABA43E3" w14:textId="77777777" w:rsidR="004D47DC" w:rsidRPr="002D7C69" w:rsidRDefault="004D47DC" w:rsidP="00441294">
            <w:pPr>
              <w:widowControl/>
              <w:autoSpaceDE/>
              <w:autoSpaceDN/>
            </w:pPr>
            <w:bookmarkStart w:id="67" w:name="17"/>
            <w:bookmarkEnd w:id="67"/>
            <w:r w:rsidRPr="002D7C69">
              <w:t>17</w:t>
            </w:r>
          </w:p>
        </w:tc>
        <w:tc>
          <w:tcPr>
            <w:tcW w:w="4824" w:type="dxa"/>
            <w:tcBorders>
              <w:top w:val="single" w:sz="4" w:space="0" w:color="auto"/>
              <w:left w:val="single" w:sz="4" w:space="0" w:color="auto"/>
              <w:bottom w:val="single" w:sz="4" w:space="0" w:color="auto"/>
              <w:right w:val="single" w:sz="4" w:space="0" w:color="auto"/>
            </w:tcBorders>
            <w:hideMark/>
          </w:tcPr>
          <w:p w14:paraId="46CB3202" w14:textId="77777777" w:rsidR="004D47DC" w:rsidRPr="002D7C69" w:rsidRDefault="004D47DC" w:rsidP="00441294">
            <w:pPr>
              <w:widowControl/>
              <w:autoSpaceDE/>
              <w:autoSpaceDN/>
            </w:pPr>
            <w:r w:rsidRPr="002D7C69">
              <w:t xml:space="preserve">Každý zvukovo-obrazový prijímač (televízny prijímač, PC a pod.) alebo obrazovka vo vozidle verejnej taxislužby a obdobnej služby (uber, </w:t>
            </w:r>
            <w:proofErr w:type="spellStart"/>
            <w:r w:rsidRPr="002D7C69">
              <w:t>bolt</w:t>
            </w:r>
            <w:proofErr w:type="spellEnd"/>
            <w:r w:rsidRPr="002D7C69">
              <w:t xml:space="preserve"> a pod.)</w:t>
            </w:r>
          </w:p>
        </w:tc>
        <w:tc>
          <w:tcPr>
            <w:tcW w:w="1910" w:type="dxa"/>
            <w:tcBorders>
              <w:top w:val="single" w:sz="4" w:space="0" w:color="auto"/>
              <w:left w:val="single" w:sz="4" w:space="0" w:color="auto"/>
              <w:bottom w:val="single" w:sz="4" w:space="0" w:color="auto"/>
              <w:right w:val="single" w:sz="4" w:space="0" w:color="auto"/>
            </w:tcBorders>
          </w:tcPr>
          <w:p w14:paraId="7C4A48B2" w14:textId="77777777" w:rsidR="004D47DC" w:rsidRPr="002D7C69" w:rsidRDefault="004D47DC" w:rsidP="00441294">
            <w:pPr>
              <w:widowControl/>
              <w:autoSpaceDE/>
              <w:autoSpaceDN/>
              <w:rPr>
                <w:b/>
              </w:rPr>
            </w:pPr>
          </w:p>
          <w:p w14:paraId="48D3C9ED" w14:textId="77777777" w:rsidR="004D47DC" w:rsidRPr="002D7C69" w:rsidRDefault="004D47DC" w:rsidP="00441294">
            <w:pPr>
              <w:widowControl/>
              <w:autoSpaceDE/>
              <w:autoSpaceDN/>
            </w:pPr>
            <w:r w:rsidRPr="002D7C69">
              <w:t>bez rozlíšenia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FF66D46" w14:textId="77777777" w:rsidR="004D47DC" w:rsidRPr="002D7C69" w:rsidRDefault="004D47DC" w:rsidP="00441294">
            <w:pPr>
              <w:widowControl/>
              <w:autoSpaceDE/>
              <w:autoSpaceDN/>
              <w:jc w:val="center"/>
              <w:rPr>
                <w:i/>
              </w:rPr>
            </w:pPr>
            <w:bookmarkStart w:id="68" w:name="34,00_€_plus_DPH/rok"/>
            <w:bookmarkEnd w:id="68"/>
            <w:r w:rsidRPr="002D7C69">
              <w:rPr>
                <w:i/>
              </w:rPr>
              <w:t>6,8 €</w:t>
            </w:r>
          </w:p>
        </w:tc>
      </w:tr>
      <w:tr w:rsidR="004D47DC" w:rsidRPr="002D7C69" w14:paraId="63003D55" w14:textId="77777777" w:rsidTr="00441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98"/>
        </w:trPr>
        <w:tc>
          <w:tcPr>
            <w:tcW w:w="768" w:type="dxa"/>
            <w:tcBorders>
              <w:top w:val="single" w:sz="4" w:space="0" w:color="auto"/>
              <w:left w:val="single" w:sz="4" w:space="0" w:color="auto"/>
              <w:bottom w:val="single" w:sz="4" w:space="0" w:color="auto"/>
              <w:right w:val="single" w:sz="4" w:space="0" w:color="auto"/>
            </w:tcBorders>
          </w:tcPr>
          <w:p w14:paraId="2858803A" w14:textId="77777777" w:rsidR="004D47DC" w:rsidRPr="002D7C69" w:rsidRDefault="004D47DC" w:rsidP="00441294">
            <w:pPr>
              <w:widowControl/>
              <w:autoSpaceDE/>
              <w:autoSpaceDN/>
              <w:rPr>
                <w:b/>
              </w:rPr>
            </w:pPr>
          </w:p>
          <w:p w14:paraId="663BE644" w14:textId="77777777" w:rsidR="004D47DC" w:rsidRPr="002D7C69" w:rsidRDefault="004D47DC" w:rsidP="00441294">
            <w:pPr>
              <w:widowControl/>
              <w:autoSpaceDE/>
              <w:autoSpaceDN/>
            </w:pPr>
            <w:bookmarkStart w:id="69" w:name="18"/>
            <w:bookmarkEnd w:id="69"/>
            <w:r w:rsidRPr="002D7C69">
              <w:t>18</w:t>
            </w:r>
          </w:p>
        </w:tc>
        <w:tc>
          <w:tcPr>
            <w:tcW w:w="4824" w:type="dxa"/>
            <w:tcBorders>
              <w:top w:val="single" w:sz="4" w:space="0" w:color="auto"/>
              <w:left w:val="single" w:sz="4" w:space="0" w:color="auto"/>
              <w:bottom w:val="single" w:sz="4" w:space="0" w:color="auto"/>
              <w:right w:val="single" w:sz="4" w:space="0" w:color="auto"/>
            </w:tcBorders>
            <w:hideMark/>
          </w:tcPr>
          <w:p w14:paraId="22FDBD8F" w14:textId="77777777" w:rsidR="004D47DC" w:rsidRPr="002D7C69" w:rsidRDefault="004D47DC" w:rsidP="00441294">
            <w:pPr>
              <w:widowControl/>
              <w:autoSpaceDE/>
              <w:autoSpaceDN/>
            </w:pPr>
            <w:r w:rsidRPr="002D7C69">
              <w:t xml:space="preserve">Každý zvukovo-obrazový prijímač (televízny prijímač, PC a pod.) alebo obrazovka v jednom </w:t>
            </w:r>
            <w:r w:rsidRPr="002D7C69">
              <w:lastRenderedPageBreak/>
              <w:t>vozni verejnej koľajovej dopravy (vrátane jedálneho, lôžkového a ležadlového vozňa)</w:t>
            </w:r>
          </w:p>
        </w:tc>
        <w:tc>
          <w:tcPr>
            <w:tcW w:w="1910" w:type="dxa"/>
            <w:tcBorders>
              <w:top w:val="single" w:sz="4" w:space="0" w:color="auto"/>
              <w:left w:val="single" w:sz="4" w:space="0" w:color="auto"/>
              <w:bottom w:val="single" w:sz="4" w:space="0" w:color="auto"/>
              <w:right w:val="single" w:sz="4" w:space="0" w:color="auto"/>
            </w:tcBorders>
          </w:tcPr>
          <w:p w14:paraId="7B5DDE47" w14:textId="77777777" w:rsidR="004D47DC" w:rsidRPr="002D7C69" w:rsidRDefault="004D47DC" w:rsidP="00441294">
            <w:pPr>
              <w:widowControl/>
              <w:autoSpaceDE/>
              <w:autoSpaceDN/>
              <w:rPr>
                <w:b/>
              </w:rPr>
            </w:pPr>
          </w:p>
          <w:p w14:paraId="5B2546FF" w14:textId="77777777" w:rsidR="004D47DC" w:rsidRPr="002D7C69" w:rsidRDefault="004D47DC" w:rsidP="00441294">
            <w:pPr>
              <w:widowControl/>
              <w:autoSpaceDE/>
              <w:autoSpaceDN/>
            </w:pPr>
            <w:r w:rsidRPr="002D7C69">
              <w:t>bez rozlíšenia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021928F" w14:textId="77777777" w:rsidR="004D47DC" w:rsidRPr="002D7C69" w:rsidRDefault="004D47DC" w:rsidP="00441294">
            <w:pPr>
              <w:widowControl/>
              <w:autoSpaceDE/>
              <w:autoSpaceDN/>
              <w:jc w:val="center"/>
              <w:rPr>
                <w:i/>
              </w:rPr>
            </w:pPr>
            <w:bookmarkStart w:id="70" w:name="169,00_€_plus_DPH/rok"/>
            <w:bookmarkEnd w:id="70"/>
            <w:r w:rsidRPr="002D7C69">
              <w:rPr>
                <w:i/>
              </w:rPr>
              <w:t>33,8 €</w:t>
            </w:r>
          </w:p>
        </w:tc>
      </w:tr>
      <w:tr w:rsidR="004D47DC" w:rsidRPr="002D7C69" w14:paraId="6CF6AB8D" w14:textId="77777777" w:rsidTr="00441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8"/>
        </w:trPr>
        <w:tc>
          <w:tcPr>
            <w:tcW w:w="768" w:type="dxa"/>
            <w:tcBorders>
              <w:top w:val="single" w:sz="4" w:space="0" w:color="auto"/>
              <w:left w:val="single" w:sz="4" w:space="0" w:color="auto"/>
              <w:bottom w:val="single" w:sz="4" w:space="0" w:color="auto"/>
              <w:right w:val="single" w:sz="4" w:space="0" w:color="auto"/>
            </w:tcBorders>
            <w:hideMark/>
          </w:tcPr>
          <w:p w14:paraId="1B3DC75D" w14:textId="77777777" w:rsidR="004D47DC" w:rsidRPr="002D7C69" w:rsidRDefault="004D47DC" w:rsidP="00441294">
            <w:pPr>
              <w:widowControl/>
              <w:autoSpaceDE/>
              <w:autoSpaceDN/>
            </w:pPr>
            <w:bookmarkStart w:id="71" w:name="19"/>
            <w:bookmarkEnd w:id="71"/>
            <w:r w:rsidRPr="002D7C69">
              <w:t>19</w:t>
            </w:r>
          </w:p>
        </w:tc>
        <w:tc>
          <w:tcPr>
            <w:tcW w:w="4824" w:type="dxa"/>
            <w:tcBorders>
              <w:top w:val="single" w:sz="4" w:space="0" w:color="auto"/>
              <w:left w:val="single" w:sz="4" w:space="0" w:color="auto"/>
              <w:bottom w:val="single" w:sz="4" w:space="0" w:color="auto"/>
              <w:right w:val="single" w:sz="4" w:space="0" w:color="auto"/>
            </w:tcBorders>
            <w:hideMark/>
          </w:tcPr>
          <w:p w14:paraId="2C15FA53" w14:textId="77777777" w:rsidR="004D47DC" w:rsidRPr="002D7C69" w:rsidRDefault="004D47DC" w:rsidP="00441294">
            <w:pPr>
              <w:widowControl/>
              <w:autoSpaceDE/>
              <w:autoSpaceDN/>
            </w:pPr>
            <w:r w:rsidRPr="002D7C69">
              <w:t>Každý zvukovo-obrazový prijímač (televízny prijímač, PC a pod.) alebo obrazovka v lietadle alebo na osobnej lodi</w:t>
            </w:r>
          </w:p>
        </w:tc>
        <w:tc>
          <w:tcPr>
            <w:tcW w:w="1910" w:type="dxa"/>
            <w:tcBorders>
              <w:top w:val="single" w:sz="4" w:space="0" w:color="auto"/>
              <w:left w:val="single" w:sz="4" w:space="0" w:color="auto"/>
              <w:bottom w:val="single" w:sz="4" w:space="0" w:color="auto"/>
              <w:right w:val="single" w:sz="4" w:space="0" w:color="auto"/>
            </w:tcBorders>
            <w:hideMark/>
          </w:tcPr>
          <w:p w14:paraId="62311D30" w14:textId="77777777" w:rsidR="004D47DC" w:rsidRPr="002D7C69" w:rsidRDefault="004D47DC" w:rsidP="00441294">
            <w:pPr>
              <w:widowControl/>
              <w:autoSpaceDE/>
              <w:autoSpaceDN/>
            </w:pPr>
            <w:r w:rsidRPr="002D7C69">
              <w:t>bez rozlíšenia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139AEE1" w14:textId="77777777" w:rsidR="004D47DC" w:rsidRPr="002D7C69" w:rsidRDefault="004D47DC" w:rsidP="00441294">
            <w:pPr>
              <w:widowControl/>
              <w:autoSpaceDE/>
              <w:autoSpaceDN/>
              <w:jc w:val="center"/>
              <w:rPr>
                <w:i/>
              </w:rPr>
            </w:pPr>
            <w:r w:rsidRPr="002D7C69">
              <w:rPr>
                <w:i/>
              </w:rPr>
              <w:t>42,2 €</w:t>
            </w:r>
          </w:p>
        </w:tc>
      </w:tr>
      <w:tr w:rsidR="004D47DC" w:rsidRPr="002D7C69" w14:paraId="5774EA72" w14:textId="77777777" w:rsidTr="00441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90"/>
        </w:trPr>
        <w:tc>
          <w:tcPr>
            <w:tcW w:w="768" w:type="dxa"/>
            <w:tcBorders>
              <w:top w:val="single" w:sz="4" w:space="0" w:color="auto"/>
              <w:left w:val="single" w:sz="4" w:space="0" w:color="auto"/>
              <w:bottom w:val="single" w:sz="4" w:space="0" w:color="auto"/>
              <w:right w:val="single" w:sz="4" w:space="0" w:color="auto"/>
            </w:tcBorders>
          </w:tcPr>
          <w:p w14:paraId="4E203ACE" w14:textId="77777777" w:rsidR="004D47DC" w:rsidRPr="002D7C69" w:rsidRDefault="004D47DC" w:rsidP="00441294">
            <w:pPr>
              <w:widowControl/>
              <w:autoSpaceDE/>
              <w:autoSpaceDN/>
              <w:rPr>
                <w:b/>
              </w:rPr>
            </w:pPr>
          </w:p>
          <w:p w14:paraId="457CD0F8" w14:textId="77777777" w:rsidR="004D47DC" w:rsidRPr="002D7C69" w:rsidRDefault="004D47DC" w:rsidP="00441294">
            <w:pPr>
              <w:widowControl/>
              <w:autoSpaceDE/>
              <w:autoSpaceDN/>
              <w:rPr>
                <w:b/>
              </w:rPr>
            </w:pPr>
          </w:p>
          <w:p w14:paraId="606995A8" w14:textId="77777777" w:rsidR="004D47DC" w:rsidRPr="002D7C69" w:rsidRDefault="004D47DC" w:rsidP="00441294">
            <w:pPr>
              <w:widowControl/>
              <w:autoSpaceDE/>
              <w:autoSpaceDN/>
            </w:pPr>
            <w:bookmarkStart w:id="72" w:name="20"/>
            <w:bookmarkEnd w:id="72"/>
            <w:r w:rsidRPr="002D7C69">
              <w:t>20</w:t>
            </w:r>
          </w:p>
        </w:tc>
        <w:tc>
          <w:tcPr>
            <w:tcW w:w="4824" w:type="dxa"/>
            <w:tcBorders>
              <w:top w:val="single" w:sz="4" w:space="0" w:color="auto"/>
              <w:left w:val="single" w:sz="4" w:space="0" w:color="auto"/>
              <w:bottom w:val="single" w:sz="4" w:space="0" w:color="auto"/>
              <w:right w:val="single" w:sz="4" w:space="0" w:color="auto"/>
            </w:tcBorders>
            <w:hideMark/>
          </w:tcPr>
          <w:p w14:paraId="4D9F2685" w14:textId="77777777" w:rsidR="004D47DC" w:rsidRPr="002D7C69" w:rsidRDefault="004D47DC" w:rsidP="00441294">
            <w:pPr>
              <w:widowControl/>
              <w:autoSpaceDE/>
              <w:autoSpaceDN/>
            </w:pPr>
            <w:r w:rsidRPr="002D7C69">
              <w:t>Každý zvukovo-obrazový prijímač (televízny prijímač, PC a pod.) alebo obrazovka v prevádzke služieb (kaderníctvo, kozmetika, pedikúra, sauna, opravovne, požičovne, cestovné a stávkové kancelárie a pod.) alebo priestoroch úradu prístupných pre verejnosť pri úradnom výkone</w:t>
            </w:r>
          </w:p>
        </w:tc>
        <w:tc>
          <w:tcPr>
            <w:tcW w:w="1910" w:type="dxa"/>
            <w:tcBorders>
              <w:top w:val="single" w:sz="4" w:space="0" w:color="auto"/>
              <w:left w:val="single" w:sz="4" w:space="0" w:color="auto"/>
              <w:bottom w:val="single" w:sz="4" w:space="0" w:color="auto"/>
              <w:right w:val="single" w:sz="4" w:space="0" w:color="auto"/>
            </w:tcBorders>
          </w:tcPr>
          <w:p w14:paraId="6D95AA02" w14:textId="77777777" w:rsidR="004D47DC" w:rsidRPr="002D7C69" w:rsidRDefault="004D47DC" w:rsidP="00441294">
            <w:pPr>
              <w:widowControl/>
              <w:autoSpaceDE/>
              <w:autoSpaceDN/>
              <w:rPr>
                <w:b/>
              </w:rPr>
            </w:pPr>
          </w:p>
          <w:p w14:paraId="21A80BEF" w14:textId="77777777" w:rsidR="004D47DC" w:rsidRPr="002D7C69" w:rsidRDefault="004D47DC" w:rsidP="00441294">
            <w:pPr>
              <w:widowControl/>
              <w:autoSpaceDE/>
              <w:autoSpaceDN/>
              <w:rPr>
                <w:b/>
              </w:rPr>
            </w:pPr>
          </w:p>
          <w:p w14:paraId="46DE9761" w14:textId="77777777" w:rsidR="004D47DC" w:rsidRPr="002D7C69" w:rsidRDefault="004D47DC" w:rsidP="00441294">
            <w:pPr>
              <w:widowControl/>
              <w:autoSpaceDE/>
              <w:autoSpaceDN/>
            </w:pPr>
            <w:r w:rsidRPr="002D7C69">
              <w:t>bez rozlíšenia</w:t>
            </w:r>
          </w:p>
        </w:tc>
        <w:tc>
          <w:tcPr>
            <w:tcW w:w="1560" w:type="dxa"/>
            <w:tcBorders>
              <w:top w:val="single" w:sz="4" w:space="0" w:color="auto"/>
              <w:left w:val="single" w:sz="4" w:space="0" w:color="auto"/>
              <w:bottom w:val="single" w:sz="4" w:space="0" w:color="auto"/>
              <w:right w:val="single" w:sz="4" w:space="0" w:color="auto"/>
            </w:tcBorders>
            <w:vAlign w:val="center"/>
          </w:tcPr>
          <w:p w14:paraId="64624FFC" w14:textId="77777777" w:rsidR="004D47DC" w:rsidRPr="002D7C69" w:rsidRDefault="004D47DC" w:rsidP="00441294">
            <w:pPr>
              <w:widowControl/>
              <w:autoSpaceDE/>
              <w:autoSpaceDN/>
              <w:jc w:val="center"/>
              <w:rPr>
                <w:i/>
              </w:rPr>
            </w:pPr>
          </w:p>
          <w:p w14:paraId="2AA35808" w14:textId="77777777" w:rsidR="004D47DC" w:rsidRPr="002D7C69" w:rsidRDefault="004D47DC" w:rsidP="00441294">
            <w:pPr>
              <w:widowControl/>
              <w:autoSpaceDE/>
              <w:autoSpaceDN/>
              <w:jc w:val="center"/>
              <w:rPr>
                <w:i/>
              </w:rPr>
            </w:pPr>
            <w:r w:rsidRPr="002D7C69">
              <w:rPr>
                <w:i/>
              </w:rPr>
              <w:t>5,2 €</w:t>
            </w:r>
          </w:p>
        </w:tc>
      </w:tr>
      <w:tr w:rsidR="004D47DC" w:rsidRPr="002D7C69" w14:paraId="324EBA45" w14:textId="77777777" w:rsidTr="00441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95"/>
        </w:trPr>
        <w:tc>
          <w:tcPr>
            <w:tcW w:w="768" w:type="dxa"/>
            <w:tcBorders>
              <w:top w:val="single" w:sz="4" w:space="0" w:color="auto"/>
              <w:left w:val="single" w:sz="4" w:space="0" w:color="auto"/>
              <w:bottom w:val="single" w:sz="4" w:space="0" w:color="auto"/>
              <w:right w:val="single" w:sz="4" w:space="0" w:color="auto"/>
            </w:tcBorders>
          </w:tcPr>
          <w:p w14:paraId="3B52F274" w14:textId="77777777" w:rsidR="004D47DC" w:rsidRPr="002D7C69" w:rsidRDefault="004D47DC" w:rsidP="00441294">
            <w:pPr>
              <w:widowControl/>
              <w:autoSpaceDE/>
              <w:autoSpaceDN/>
              <w:rPr>
                <w:b/>
              </w:rPr>
            </w:pPr>
          </w:p>
          <w:p w14:paraId="782C1A36" w14:textId="77777777" w:rsidR="004D47DC" w:rsidRPr="002D7C69" w:rsidRDefault="004D47DC" w:rsidP="00441294">
            <w:pPr>
              <w:widowControl/>
              <w:autoSpaceDE/>
              <w:autoSpaceDN/>
            </w:pPr>
            <w:bookmarkStart w:id="73" w:name="21"/>
            <w:bookmarkEnd w:id="73"/>
            <w:r w:rsidRPr="002D7C69">
              <w:t>21</w:t>
            </w:r>
          </w:p>
        </w:tc>
        <w:tc>
          <w:tcPr>
            <w:tcW w:w="4824" w:type="dxa"/>
            <w:tcBorders>
              <w:top w:val="single" w:sz="4" w:space="0" w:color="auto"/>
              <w:left w:val="single" w:sz="4" w:space="0" w:color="auto"/>
              <w:bottom w:val="single" w:sz="4" w:space="0" w:color="auto"/>
              <w:right w:val="single" w:sz="4" w:space="0" w:color="auto"/>
            </w:tcBorders>
            <w:hideMark/>
          </w:tcPr>
          <w:p w14:paraId="4EF69429" w14:textId="77777777" w:rsidR="004D47DC" w:rsidRPr="002D7C69" w:rsidRDefault="004D47DC" w:rsidP="00441294">
            <w:pPr>
              <w:widowControl/>
              <w:autoSpaceDE/>
              <w:autoSpaceDN/>
            </w:pPr>
            <w:r w:rsidRPr="002D7C69">
              <w:t>Každý zvukovo-obrazový prijímač (televízny prijímač, PC a pod.) alebo obrazovka v čakárni, hale, na recepcii a pod. pre verejnosť čakajúcu na poskytnutie služby alebo na úrade</w:t>
            </w:r>
          </w:p>
        </w:tc>
        <w:tc>
          <w:tcPr>
            <w:tcW w:w="1910" w:type="dxa"/>
            <w:tcBorders>
              <w:top w:val="single" w:sz="4" w:space="0" w:color="auto"/>
              <w:left w:val="single" w:sz="4" w:space="0" w:color="auto"/>
              <w:bottom w:val="single" w:sz="4" w:space="0" w:color="auto"/>
              <w:right w:val="single" w:sz="4" w:space="0" w:color="auto"/>
            </w:tcBorders>
          </w:tcPr>
          <w:p w14:paraId="649EBD30" w14:textId="77777777" w:rsidR="004D47DC" w:rsidRPr="002D7C69" w:rsidRDefault="004D47DC" w:rsidP="00441294">
            <w:pPr>
              <w:widowControl/>
              <w:autoSpaceDE/>
              <w:autoSpaceDN/>
              <w:rPr>
                <w:b/>
              </w:rPr>
            </w:pPr>
          </w:p>
          <w:p w14:paraId="38CCC18A" w14:textId="77777777" w:rsidR="004D47DC" w:rsidRPr="002D7C69" w:rsidRDefault="004D47DC" w:rsidP="00441294">
            <w:pPr>
              <w:widowControl/>
              <w:autoSpaceDE/>
              <w:autoSpaceDN/>
            </w:pPr>
            <w:r w:rsidRPr="002D7C69">
              <w:t>bez rozlíšenia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229A294" w14:textId="77777777" w:rsidR="004D47DC" w:rsidRPr="002D7C69" w:rsidRDefault="004D47DC" w:rsidP="00441294">
            <w:pPr>
              <w:widowControl/>
              <w:autoSpaceDE/>
              <w:autoSpaceDN/>
              <w:jc w:val="center"/>
              <w:rPr>
                <w:i/>
              </w:rPr>
            </w:pPr>
            <w:r w:rsidRPr="002D7C69">
              <w:rPr>
                <w:i/>
              </w:rPr>
              <w:t>5,2 €</w:t>
            </w:r>
          </w:p>
        </w:tc>
      </w:tr>
      <w:tr w:rsidR="004D47DC" w:rsidRPr="002D7C69" w14:paraId="2A24D614" w14:textId="77777777" w:rsidTr="00441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02"/>
        </w:trPr>
        <w:tc>
          <w:tcPr>
            <w:tcW w:w="768" w:type="dxa"/>
            <w:tcBorders>
              <w:top w:val="single" w:sz="4" w:space="0" w:color="auto"/>
              <w:left w:val="single" w:sz="4" w:space="0" w:color="auto"/>
              <w:bottom w:val="single" w:sz="4" w:space="0" w:color="auto"/>
              <w:right w:val="single" w:sz="4" w:space="0" w:color="auto"/>
            </w:tcBorders>
          </w:tcPr>
          <w:p w14:paraId="114CACE1" w14:textId="77777777" w:rsidR="004D47DC" w:rsidRPr="002D7C69" w:rsidRDefault="004D47DC" w:rsidP="00441294">
            <w:pPr>
              <w:widowControl/>
              <w:autoSpaceDE/>
              <w:autoSpaceDN/>
              <w:rPr>
                <w:b/>
              </w:rPr>
            </w:pPr>
          </w:p>
          <w:p w14:paraId="4590F5FA" w14:textId="77777777" w:rsidR="004D47DC" w:rsidRPr="002D7C69" w:rsidRDefault="004D47DC" w:rsidP="00441294">
            <w:pPr>
              <w:widowControl/>
              <w:autoSpaceDE/>
              <w:autoSpaceDN/>
              <w:rPr>
                <w:b/>
              </w:rPr>
            </w:pPr>
          </w:p>
          <w:p w14:paraId="6539412C" w14:textId="77777777" w:rsidR="004D47DC" w:rsidRPr="002D7C69" w:rsidRDefault="004D47DC" w:rsidP="00441294">
            <w:pPr>
              <w:widowControl/>
              <w:autoSpaceDE/>
              <w:autoSpaceDN/>
            </w:pPr>
            <w:bookmarkStart w:id="74" w:name="23"/>
            <w:bookmarkEnd w:id="74"/>
            <w:r w:rsidRPr="002D7C69">
              <w:t>23</w:t>
            </w:r>
          </w:p>
        </w:tc>
        <w:tc>
          <w:tcPr>
            <w:tcW w:w="4824" w:type="dxa"/>
            <w:tcBorders>
              <w:top w:val="single" w:sz="4" w:space="0" w:color="auto"/>
              <w:left w:val="single" w:sz="4" w:space="0" w:color="auto"/>
              <w:bottom w:val="single" w:sz="4" w:space="0" w:color="auto"/>
              <w:right w:val="single" w:sz="4" w:space="0" w:color="auto"/>
            </w:tcBorders>
            <w:hideMark/>
          </w:tcPr>
          <w:p w14:paraId="60862E84" w14:textId="77777777" w:rsidR="004D47DC" w:rsidRPr="002D7C69" w:rsidRDefault="004D47DC" w:rsidP="00441294">
            <w:pPr>
              <w:widowControl/>
              <w:autoSpaceDE/>
              <w:autoSpaceDN/>
            </w:pPr>
            <w:r w:rsidRPr="002D7C69">
              <w:t xml:space="preserve">Každý zvukovo-obrazový prijímač (televízny prijímač, PC a pod.) alebo obrazovka v prevádzkarni erotických služieb, ako sú erotický salón, </w:t>
            </w:r>
            <w:proofErr w:type="spellStart"/>
            <w:r w:rsidRPr="002D7C69">
              <w:t>peep</w:t>
            </w:r>
            <w:proofErr w:type="spellEnd"/>
            <w:r w:rsidRPr="002D7C69">
              <w:t>-show a pod.</w:t>
            </w:r>
          </w:p>
        </w:tc>
        <w:tc>
          <w:tcPr>
            <w:tcW w:w="1910" w:type="dxa"/>
            <w:tcBorders>
              <w:top w:val="single" w:sz="4" w:space="0" w:color="auto"/>
              <w:left w:val="single" w:sz="4" w:space="0" w:color="auto"/>
              <w:bottom w:val="single" w:sz="4" w:space="0" w:color="auto"/>
              <w:right w:val="single" w:sz="4" w:space="0" w:color="auto"/>
            </w:tcBorders>
          </w:tcPr>
          <w:p w14:paraId="16B36F9F" w14:textId="77777777" w:rsidR="004D47DC" w:rsidRPr="002D7C69" w:rsidRDefault="004D47DC" w:rsidP="00441294">
            <w:pPr>
              <w:widowControl/>
              <w:autoSpaceDE/>
              <w:autoSpaceDN/>
              <w:rPr>
                <w:b/>
              </w:rPr>
            </w:pPr>
          </w:p>
          <w:p w14:paraId="7CCDEF4A" w14:textId="77777777" w:rsidR="004D47DC" w:rsidRPr="002D7C69" w:rsidRDefault="004D47DC" w:rsidP="00441294">
            <w:pPr>
              <w:widowControl/>
              <w:autoSpaceDE/>
              <w:autoSpaceDN/>
              <w:rPr>
                <w:b/>
              </w:rPr>
            </w:pPr>
          </w:p>
          <w:p w14:paraId="0361E37F" w14:textId="77777777" w:rsidR="004D47DC" w:rsidRPr="002D7C69" w:rsidRDefault="004D47DC" w:rsidP="00441294">
            <w:pPr>
              <w:widowControl/>
              <w:autoSpaceDE/>
              <w:autoSpaceDN/>
            </w:pPr>
            <w:r w:rsidRPr="002D7C69">
              <w:t>bez rozlíšenia</w:t>
            </w:r>
          </w:p>
        </w:tc>
        <w:tc>
          <w:tcPr>
            <w:tcW w:w="1560" w:type="dxa"/>
            <w:tcBorders>
              <w:top w:val="single" w:sz="4" w:space="0" w:color="auto"/>
              <w:left w:val="single" w:sz="4" w:space="0" w:color="auto"/>
              <w:bottom w:val="single" w:sz="4" w:space="0" w:color="auto"/>
              <w:right w:val="single" w:sz="4" w:space="0" w:color="auto"/>
            </w:tcBorders>
            <w:vAlign w:val="center"/>
          </w:tcPr>
          <w:p w14:paraId="5D612B1E" w14:textId="77777777" w:rsidR="004D47DC" w:rsidRPr="002D7C69" w:rsidRDefault="004D47DC" w:rsidP="00441294">
            <w:pPr>
              <w:widowControl/>
              <w:autoSpaceDE/>
              <w:autoSpaceDN/>
              <w:jc w:val="center"/>
              <w:rPr>
                <w:i/>
              </w:rPr>
            </w:pPr>
          </w:p>
          <w:p w14:paraId="73C00FA3" w14:textId="77777777" w:rsidR="004D47DC" w:rsidRPr="002D7C69" w:rsidRDefault="004D47DC" w:rsidP="00441294">
            <w:pPr>
              <w:widowControl/>
              <w:autoSpaceDE/>
              <w:autoSpaceDN/>
              <w:jc w:val="center"/>
              <w:rPr>
                <w:i/>
              </w:rPr>
            </w:pPr>
            <w:bookmarkStart w:id="75" w:name="254,00_€_plus_DPH/rok"/>
            <w:bookmarkEnd w:id="75"/>
            <w:r w:rsidRPr="002D7C69">
              <w:rPr>
                <w:i/>
              </w:rPr>
              <w:t>50,8 €</w:t>
            </w:r>
          </w:p>
        </w:tc>
      </w:tr>
      <w:tr w:rsidR="004D47DC" w:rsidRPr="002D7C69" w14:paraId="29891258" w14:textId="77777777" w:rsidTr="00441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8"/>
        </w:trPr>
        <w:tc>
          <w:tcPr>
            <w:tcW w:w="768" w:type="dxa"/>
            <w:tcBorders>
              <w:top w:val="single" w:sz="4" w:space="0" w:color="auto"/>
              <w:left w:val="single" w:sz="4" w:space="0" w:color="auto"/>
              <w:bottom w:val="single" w:sz="4" w:space="0" w:color="auto"/>
              <w:right w:val="single" w:sz="4" w:space="0" w:color="auto"/>
            </w:tcBorders>
            <w:hideMark/>
          </w:tcPr>
          <w:p w14:paraId="62358C77" w14:textId="77777777" w:rsidR="004D47DC" w:rsidRPr="002D7C69" w:rsidRDefault="004D47DC" w:rsidP="00441294">
            <w:pPr>
              <w:widowControl/>
              <w:autoSpaceDE/>
              <w:autoSpaceDN/>
            </w:pPr>
            <w:bookmarkStart w:id="76" w:name="24"/>
            <w:bookmarkEnd w:id="76"/>
            <w:r w:rsidRPr="002D7C69">
              <w:t>24</w:t>
            </w:r>
          </w:p>
        </w:tc>
        <w:tc>
          <w:tcPr>
            <w:tcW w:w="4824" w:type="dxa"/>
            <w:tcBorders>
              <w:top w:val="single" w:sz="4" w:space="0" w:color="auto"/>
              <w:left w:val="single" w:sz="4" w:space="0" w:color="auto"/>
              <w:bottom w:val="single" w:sz="4" w:space="0" w:color="auto"/>
              <w:right w:val="single" w:sz="4" w:space="0" w:color="auto"/>
            </w:tcBorders>
            <w:hideMark/>
          </w:tcPr>
          <w:p w14:paraId="3B5A8AD8" w14:textId="77777777" w:rsidR="004D47DC" w:rsidRPr="002D7C69" w:rsidRDefault="004D47DC" w:rsidP="00441294">
            <w:pPr>
              <w:widowControl/>
              <w:autoSpaceDE/>
              <w:autoSpaceDN/>
            </w:pPr>
            <w:r w:rsidRPr="002D7C69">
              <w:t>Každý zvukovo-obrazový prijímač (televízny prijímač, PC a pod.) alebo obrazovka v prevádzkarni hazardných hier (herne, kasína a pod.)</w:t>
            </w:r>
          </w:p>
        </w:tc>
        <w:tc>
          <w:tcPr>
            <w:tcW w:w="1910" w:type="dxa"/>
            <w:tcBorders>
              <w:top w:val="single" w:sz="4" w:space="0" w:color="auto"/>
              <w:left w:val="single" w:sz="4" w:space="0" w:color="auto"/>
              <w:bottom w:val="single" w:sz="4" w:space="0" w:color="auto"/>
              <w:right w:val="single" w:sz="4" w:space="0" w:color="auto"/>
            </w:tcBorders>
            <w:hideMark/>
          </w:tcPr>
          <w:p w14:paraId="1B8D639A" w14:textId="77777777" w:rsidR="004D47DC" w:rsidRPr="002D7C69" w:rsidRDefault="004D47DC" w:rsidP="00441294">
            <w:pPr>
              <w:widowControl/>
              <w:autoSpaceDE/>
              <w:autoSpaceDN/>
            </w:pPr>
            <w:r w:rsidRPr="002D7C69">
              <w:t>bez rozlíšenia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A32CA56" w14:textId="77777777" w:rsidR="004D47DC" w:rsidRPr="002D7C69" w:rsidRDefault="004D47DC" w:rsidP="00441294">
            <w:pPr>
              <w:widowControl/>
              <w:autoSpaceDE/>
              <w:autoSpaceDN/>
              <w:jc w:val="center"/>
              <w:rPr>
                <w:i/>
              </w:rPr>
            </w:pPr>
            <w:bookmarkStart w:id="77" w:name="42,00_€_plus_DPH/rok"/>
            <w:bookmarkEnd w:id="77"/>
            <w:r w:rsidRPr="002D7C69">
              <w:rPr>
                <w:i/>
              </w:rPr>
              <w:t xml:space="preserve">8,4 € </w:t>
            </w:r>
          </w:p>
        </w:tc>
      </w:tr>
      <w:tr w:rsidR="004D47DC" w:rsidRPr="002D7C69" w14:paraId="657EB959" w14:textId="77777777" w:rsidTr="00441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8"/>
        </w:trPr>
        <w:tc>
          <w:tcPr>
            <w:tcW w:w="768" w:type="dxa"/>
            <w:tcBorders>
              <w:top w:val="single" w:sz="4" w:space="0" w:color="auto"/>
              <w:left w:val="single" w:sz="4" w:space="0" w:color="auto"/>
              <w:bottom w:val="single" w:sz="4" w:space="0" w:color="auto"/>
              <w:right w:val="single" w:sz="4" w:space="0" w:color="auto"/>
            </w:tcBorders>
            <w:hideMark/>
          </w:tcPr>
          <w:p w14:paraId="0A91904A" w14:textId="77777777" w:rsidR="004D47DC" w:rsidRPr="002D7C69" w:rsidRDefault="004D47DC" w:rsidP="00441294">
            <w:pPr>
              <w:widowControl/>
              <w:autoSpaceDE/>
              <w:autoSpaceDN/>
            </w:pPr>
            <w:r w:rsidRPr="002D7C69">
              <w:t>30</w:t>
            </w:r>
          </w:p>
        </w:tc>
        <w:tc>
          <w:tcPr>
            <w:tcW w:w="4824" w:type="dxa"/>
            <w:tcBorders>
              <w:top w:val="single" w:sz="4" w:space="0" w:color="auto"/>
              <w:left w:val="single" w:sz="4" w:space="0" w:color="auto"/>
              <w:bottom w:val="single" w:sz="4" w:space="0" w:color="auto"/>
              <w:right w:val="single" w:sz="4" w:space="0" w:color="auto"/>
            </w:tcBorders>
            <w:hideMark/>
          </w:tcPr>
          <w:p w14:paraId="0D5923F4" w14:textId="77777777" w:rsidR="004D47DC" w:rsidRPr="002D7C69" w:rsidRDefault="004D47DC" w:rsidP="00441294">
            <w:pPr>
              <w:widowControl/>
              <w:autoSpaceDE/>
              <w:autoSpaceDN/>
            </w:pPr>
            <w:r w:rsidRPr="002D7C69">
              <w:t>Každý zvukovo-obrazový prijímač (televízny prijímač, PC a pod.) alebo obrazovka v školskom, predškolskom alebo vysokoškolskom zariadení</w:t>
            </w:r>
          </w:p>
        </w:tc>
        <w:tc>
          <w:tcPr>
            <w:tcW w:w="1910" w:type="dxa"/>
            <w:tcBorders>
              <w:top w:val="single" w:sz="4" w:space="0" w:color="auto"/>
              <w:left w:val="single" w:sz="4" w:space="0" w:color="auto"/>
              <w:bottom w:val="single" w:sz="4" w:space="0" w:color="auto"/>
              <w:right w:val="single" w:sz="4" w:space="0" w:color="auto"/>
            </w:tcBorders>
            <w:hideMark/>
          </w:tcPr>
          <w:p w14:paraId="2FC4FC8B" w14:textId="77777777" w:rsidR="004D47DC" w:rsidRPr="002D7C69" w:rsidRDefault="004D47DC" w:rsidP="00441294">
            <w:pPr>
              <w:widowControl/>
              <w:autoSpaceDE/>
              <w:autoSpaceDN/>
            </w:pPr>
            <w:r w:rsidRPr="002D7C69">
              <w:t>bez rozlíšenia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3191D1D" w14:textId="77777777" w:rsidR="004D47DC" w:rsidRPr="002D7C69" w:rsidRDefault="004D47DC" w:rsidP="00441294">
            <w:pPr>
              <w:widowControl/>
              <w:autoSpaceDE/>
              <w:autoSpaceDN/>
              <w:jc w:val="center"/>
              <w:rPr>
                <w:i/>
              </w:rPr>
            </w:pPr>
            <w:r w:rsidRPr="002D7C69">
              <w:rPr>
                <w:i/>
              </w:rPr>
              <w:t>12 €</w:t>
            </w:r>
          </w:p>
        </w:tc>
      </w:tr>
      <w:tr w:rsidR="004D47DC" w:rsidRPr="002D7C69" w14:paraId="7CF1CC36" w14:textId="77777777" w:rsidTr="00441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02"/>
        </w:trPr>
        <w:tc>
          <w:tcPr>
            <w:tcW w:w="768" w:type="dxa"/>
            <w:tcBorders>
              <w:top w:val="single" w:sz="4" w:space="0" w:color="auto"/>
              <w:left w:val="single" w:sz="4" w:space="0" w:color="auto"/>
              <w:bottom w:val="single" w:sz="4" w:space="0" w:color="auto"/>
              <w:right w:val="single" w:sz="4" w:space="0" w:color="auto"/>
            </w:tcBorders>
          </w:tcPr>
          <w:p w14:paraId="4999870A" w14:textId="77777777" w:rsidR="004D47DC" w:rsidRPr="002D7C69" w:rsidRDefault="004D47DC" w:rsidP="00441294">
            <w:pPr>
              <w:widowControl/>
              <w:autoSpaceDE/>
              <w:autoSpaceDN/>
              <w:rPr>
                <w:b/>
              </w:rPr>
            </w:pPr>
          </w:p>
          <w:p w14:paraId="21DE6034" w14:textId="77777777" w:rsidR="004D47DC" w:rsidRPr="002D7C69" w:rsidRDefault="004D47DC" w:rsidP="00441294">
            <w:pPr>
              <w:widowControl/>
              <w:autoSpaceDE/>
              <w:autoSpaceDN/>
              <w:rPr>
                <w:b/>
              </w:rPr>
            </w:pPr>
          </w:p>
          <w:p w14:paraId="6B1D6F00" w14:textId="77777777" w:rsidR="004D47DC" w:rsidRPr="002D7C69" w:rsidRDefault="004D47DC" w:rsidP="00441294">
            <w:pPr>
              <w:widowControl/>
              <w:autoSpaceDE/>
              <w:autoSpaceDN/>
            </w:pPr>
            <w:r w:rsidRPr="002D7C69">
              <w:t>31</w:t>
            </w:r>
          </w:p>
        </w:tc>
        <w:tc>
          <w:tcPr>
            <w:tcW w:w="4824" w:type="dxa"/>
            <w:tcBorders>
              <w:top w:val="single" w:sz="4" w:space="0" w:color="auto"/>
              <w:left w:val="single" w:sz="4" w:space="0" w:color="auto"/>
              <w:bottom w:val="single" w:sz="4" w:space="0" w:color="auto"/>
              <w:right w:val="single" w:sz="4" w:space="0" w:color="auto"/>
            </w:tcBorders>
            <w:hideMark/>
          </w:tcPr>
          <w:p w14:paraId="6338311C" w14:textId="77777777" w:rsidR="004D47DC" w:rsidRPr="002D7C69" w:rsidRDefault="004D47DC" w:rsidP="00441294">
            <w:pPr>
              <w:widowControl/>
              <w:autoSpaceDE/>
              <w:autoSpaceDN/>
            </w:pPr>
            <w:r w:rsidRPr="002D7C69">
              <w:t xml:space="preserve">Každý zvukovo-obrazový prijímač (televízny prijímač, PC a pod.) alebo obrazovka pri jarmočnej a </w:t>
            </w:r>
            <w:proofErr w:type="spellStart"/>
            <w:r w:rsidRPr="002D7C69">
              <w:t>lunaparkovej</w:t>
            </w:r>
            <w:proofErr w:type="spellEnd"/>
            <w:r w:rsidRPr="002D7C69">
              <w:t xml:space="preserve"> atrakcii (kolotoč, strelnica, tobogan, autodróm a pod.)</w:t>
            </w:r>
          </w:p>
        </w:tc>
        <w:tc>
          <w:tcPr>
            <w:tcW w:w="1910" w:type="dxa"/>
            <w:tcBorders>
              <w:top w:val="single" w:sz="4" w:space="0" w:color="auto"/>
              <w:left w:val="single" w:sz="4" w:space="0" w:color="auto"/>
              <w:bottom w:val="single" w:sz="4" w:space="0" w:color="auto"/>
              <w:right w:val="single" w:sz="4" w:space="0" w:color="auto"/>
            </w:tcBorders>
          </w:tcPr>
          <w:p w14:paraId="7DC0DE67" w14:textId="77777777" w:rsidR="004D47DC" w:rsidRPr="002D7C69" w:rsidRDefault="004D47DC" w:rsidP="00441294">
            <w:pPr>
              <w:widowControl/>
              <w:autoSpaceDE/>
              <w:autoSpaceDN/>
              <w:rPr>
                <w:b/>
              </w:rPr>
            </w:pPr>
          </w:p>
          <w:p w14:paraId="6B211073" w14:textId="77777777" w:rsidR="004D47DC" w:rsidRPr="002D7C69" w:rsidRDefault="004D47DC" w:rsidP="00441294">
            <w:pPr>
              <w:widowControl/>
              <w:autoSpaceDE/>
              <w:autoSpaceDN/>
              <w:rPr>
                <w:b/>
              </w:rPr>
            </w:pPr>
          </w:p>
          <w:p w14:paraId="6E80EF81" w14:textId="77777777" w:rsidR="004D47DC" w:rsidRPr="002D7C69" w:rsidRDefault="004D47DC" w:rsidP="00441294">
            <w:pPr>
              <w:widowControl/>
              <w:autoSpaceDE/>
              <w:autoSpaceDN/>
            </w:pPr>
            <w:r w:rsidRPr="002D7C69">
              <w:t>bez rozlíšenia</w:t>
            </w:r>
          </w:p>
        </w:tc>
        <w:tc>
          <w:tcPr>
            <w:tcW w:w="1560" w:type="dxa"/>
            <w:tcBorders>
              <w:top w:val="single" w:sz="4" w:space="0" w:color="auto"/>
              <w:left w:val="single" w:sz="4" w:space="0" w:color="auto"/>
              <w:bottom w:val="single" w:sz="4" w:space="0" w:color="auto"/>
              <w:right w:val="single" w:sz="4" w:space="0" w:color="auto"/>
            </w:tcBorders>
            <w:vAlign w:val="center"/>
          </w:tcPr>
          <w:p w14:paraId="63711F13" w14:textId="77777777" w:rsidR="004D47DC" w:rsidRPr="002D7C69" w:rsidRDefault="004D47DC" w:rsidP="00441294">
            <w:pPr>
              <w:widowControl/>
              <w:autoSpaceDE/>
              <w:autoSpaceDN/>
              <w:jc w:val="center"/>
              <w:rPr>
                <w:i/>
              </w:rPr>
            </w:pPr>
          </w:p>
          <w:p w14:paraId="05C1F572" w14:textId="77777777" w:rsidR="004D47DC" w:rsidRPr="002D7C69" w:rsidRDefault="004D47DC" w:rsidP="00441294">
            <w:pPr>
              <w:widowControl/>
              <w:autoSpaceDE/>
              <w:autoSpaceDN/>
              <w:jc w:val="center"/>
              <w:rPr>
                <w:i/>
              </w:rPr>
            </w:pPr>
            <w:r w:rsidRPr="002D7C69">
              <w:rPr>
                <w:i/>
              </w:rPr>
              <w:t>16,8 €</w:t>
            </w:r>
          </w:p>
        </w:tc>
      </w:tr>
    </w:tbl>
    <w:p w14:paraId="63341D7D" w14:textId="77777777" w:rsidR="004D47DC" w:rsidRPr="002D7C69" w:rsidRDefault="004D47DC" w:rsidP="004D47DC">
      <w:bookmarkStart w:id="78" w:name="28"/>
      <w:bookmarkStart w:id="79" w:name="30"/>
      <w:bookmarkEnd w:id="78"/>
      <w:bookmarkEnd w:id="79"/>
    </w:p>
    <w:p w14:paraId="615C3793" w14:textId="77777777" w:rsidR="004D47DC" w:rsidRPr="002D7C69" w:rsidRDefault="004D47DC" w:rsidP="004D47DC">
      <w:pPr>
        <w:spacing w:after="0"/>
        <w:jc w:val="both"/>
        <w:rPr>
          <w:b/>
          <w:bCs/>
        </w:rPr>
      </w:pPr>
    </w:p>
    <w:p w14:paraId="29CCE336" w14:textId="77777777" w:rsidR="004D47DC" w:rsidRPr="002D7C69" w:rsidRDefault="004D47DC" w:rsidP="004D47DC">
      <w:pPr>
        <w:spacing w:after="0"/>
        <w:jc w:val="both"/>
        <w:rPr>
          <w:b/>
          <w:bCs/>
        </w:rPr>
      </w:pPr>
      <w:r w:rsidRPr="002D7C69">
        <w:rPr>
          <w:b/>
          <w:bCs/>
        </w:rPr>
        <w:t>Osobitné ustanovenia vzťahujúce sa na sadzby pre ubytovacie priestory (izby pre hostí) ubytovacieho zariadenia (hotel, motel, botel, penzión, ubytovňa a podobné) alebo zdravotníckeho zariadenia s ubytovaním</w:t>
      </w:r>
    </w:p>
    <w:p w14:paraId="34355C2B" w14:textId="77777777" w:rsidR="004D47DC" w:rsidRPr="002D7C69" w:rsidRDefault="004D47DC" w:rsidP="004D47DC">
      <w:pPr>
        <w:spacing w:after="0"/>
        <w:jc w:val="both"/>
        <w:rPr>
          <w:b/>
          <w:bCs/>
        </w:rPr>
      </w:pPr>
    </w:p>
    <w:p w14:paraId="7E1DB762" w14:textId="77777777" w:rsidR="004D47DC" w:rsidRPr="002D7C69" w:rsidRDefault="004D47DC" w:rsidP="004D47DC">
      <w:pPr>
        <w:pStyle w:val="Odstavecseseznamem"/>
        <w:numPr>
          <w:ilvl w:val="0"/>
          <w:numId w:val="1"/>
        </w:numPr>
        <w:spacing w:after="0"/>
        <w:ind w:left="426" w:hanging="426"/>
        <w:jc w:val="both"/>
      </w:pPr>
      <w:r w:rsidRPr="002D7C69">
        <w:t>výška odmeny uvedená v predchádzajúcej tabuľke predstavuje základnú odmenu bez zohľadnenia vyťaženosti ubytovacieho zariadenia,</w:t>
      </w:r>
    </w:p>
    <w:p w14:paraId="55111BAB" w14:textId="77777777" w:rsidR="004D47DC" w:rsidRPr="002D7C69" w:rsidRDefault="004D47DC" w:rsidP="004D47DC">
      <w:pPr>
        <w:pStyle w:val="Odstavecseseznamem"/>
        <w:numPr>
          <w:ilvl w:val="0"/>
          <w:numId w:val="1"/>
        </w:numPr>
        <w:spacing w:after="0"/>
        <w:ind w:left="426" w:hanging="426"/>
        <w:jc w:val="both"/>
      </w:pPr>
      <w:r w:rsidRPr="002D7C69">
        <w:t>výška odmeny v konkrétnom ubytovacom zariadení sa určí po zohľadnení vyťaženosti príslušného ubytovacieho zariadenia za kalendárny rok, ktorý predchádza kalendárnemu roku, za ktorý sa s používateľom uzatvára zmluva na použitie predmetov ochrany verejným prenosom,</w:t>
      </w:r>
    </w:p>
    <w:p w14:paraId="0C5F4CB6" w14:textId="77777777" w:rsidR="004D47DC" w:rsidRPr="002D7C69" w:rsidRDefault="004D47DC" w:rsidP="004D47DC">
      <w:pPr>
        <w:pStyle w:val="Odstavecseseznamem"/>
        <w:numPr>
          <w:ilvl w:val="0"/>
          <w:numId w:val="1"/>
        </w:numPr>
        <w:spacing w:after="0"/>
        <w:ind w:left="426" w:hanging="426"/>
        <w:jc w:val="both"/>
      </w:pPr>
      <w:r w:rsidRPr="002D7C69">
        <w:t xml:space="preserve">na účely zohľadnenia vyťaženosti ubytovacieho zariadenia podľa písm. b) vyššie je používateľ povinný preukázať vyťaženosť ubytovacieho zariadenia za kalendárny rok, ktorý predchádza kalendárnemu roku, v ktorom sa s používateľom uzatvára zmluva, a to výpisom z interného </w:t>
      </w:r>
      <w:r w:rsidRPr="002D7C69">
        <w:lastRenderedPageBreak/>
        <w:t>rezervačného systému ubytovacieho zariadenia najneskôr do 31.03. daného kalendárneho roka, inak sa uplatní základná odmena platná pri 100% vyťaženosti ubytovacieho zariadenia,</w:t>
      </w:r>
    </w:p>
    <w:p w14:paraId="3F0E9093" w14:textId="77777777" w:rsidR="004D47DC" w:rsidRPr="002D7C69" w:rsidRDefault="004D47DC" w:rsidP="004D47DC">
      <w:pPr>
        <w:pStyle w:val="Odstavecseseznamem"/>
        <w:numPr>
          <w:ilvl w:val="0"/>
          <w:numId w:val="1"/>
        </w:numPr>
        <w:spacing w:after="0"/>
        <w:ind w:left="426" w:hanging="426"/>
        <w:jc w:val="both"/>
      </w:pPr>
      <w:r w:rsidRPr="002D7C69">
        <w:t>v prípade, ak používateľ v priebehu dvoch po sebe nasledujúcich kalendárnych rokov nahlási vyťaženosť ubytovacieho zariadenia, ktorá sa medziročne odchýli o viac ako 15%, je ZAFA oprávnená vykonať kontrolu nahlásenej vyťaženosti a vyžiadať si od používateľa všetku potrebnú súvisiacu dokumentáciu, pričom používateľ je povinný uvedené oprávnenie organizácie kolektívnej správy strpieť a vyžiadanú dokumentáciu poskytnúť, v prípade, ak používateľ neumožní vykonať kontrolu, je povinný uhradiť odmenu, ako keby včas nepožiadal o uzavretie licenčnej zmluvy,</w:t>
      </w:r>
    </w:p>
    <w:p w14:paraId="2CCD228F" w14:textId="77777777" w:rsidR="004D47DC" w:rsidRPr="002D7C69" w:rsidRDefault="004D47DC" w:rsidP="004D47DC">
      <w:pPr>
        <w:pStyle w:val="Odstavecseseznamem"/>
        <w:numPr>
          <w:ilvl w:val="0"/>
          <w:numId w:val="1"/>
        </w:numPr>
        <w:spacing w:after="0"/>
        <w:ind w:left="426" w:hanging="426"/>
        <w:jc w:val="both"/>
      </w:pPr>
      <w:r w:rsidRPr="002D7C69">
        <w:t>v prípade novovzniknutých ubytovacích zariadení uvedených do prevádzky sa výška odmeny počas prvého kalendárneho roka ich prevádzky určí ako odmena platná pri 100 % vyťaženosti ubytovacieho zariadenia, pričom pre každý ďalší kalendárny rok sa výška odmeny určí s prihliadnutím na vyťaženosť ubytovacieho zariadenia v súlade s príslušnými ustanoveniami tohto odseku,</w:t>
      </w:r>
    </w:p>
    <w:p w14:paraId="54B3828B" w14:textId="77777777" w:rsidR="004D47DC" w:rsidRPr="002D7C69" w:rsidRDefault="004D47DC" w:rsidP="004D47DC">
      <w:pPr>
        <w:pStyle w:val="Odstavecseseznamem"/>
        <w:numPr>
          <w:ilvl w:val="0"/>
          <w:numId w:val="1"/>
        </w:numPr>
        <w:spacing w:after="0"/>
        <w:ind w:left="426" w:hanging="426"/>
        <w:jc w:val="both"/>
      </w:pPr>
      <w:r w:rsidRPr="002D7C69">
        <w:t>v súlade s predchádzajúcimi ustanoveniami sa výška odmeny určí s prihliadnutím na vyťaženosť ubytovacieho zariadenia podľa nasledovných kritérií:</w:t>
      </w:r>
    </w:p>
    <w:p w14:paraId="05A3E9FD" w14:textId="77777777" w:rsidR="004D47DC" w:rsidRPr="002D7C69" w:rsidRDefault="004D47DC" w:rsidP="004D47DC">
      <w:pPr>
        <w:spacing w:after="0"/>
      </w:pPr>
    </w:p>
    <w:tbl>
      <w:tblPr>
        <w:tblStyle w:val="TableNormal"/>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1"/>
        <w:gridCol w:w="4531"/>
      </w:tblGrid>
      <w:tr w:rsidR="004D47DC" w:rsidRPr="002D7C69" w14:paraId="4F54D9D1" w14:textId="77777777" w:rsidTr="00441294">
        <w:trPr>
          <w:trHeight w:val="273"/>
        </w:trPr>
        <w:tc>
          <w:tcPr>
            <w:tcW w:w="4531" w:type="dxa"/>
            <w:tcBorders>
              <w:top w:val="single" w:sz="4" w:space="0" w:color="000000"/>
              <w:left w:val="single" w:sz="4" w:space="0" w:color="000000"/>
              <w:bottom w:val="single" w:sz="4" w:space="0" w:color="000000"/>
              <w:right w:val="single" w:sz="4" w:space="0" w:color="000000"/>
            </w:tcBorders>
            <w:shd w:val="clear" w:color="auto" w:fill="F8E17C"/>
            <w:hideMark/>
          </w:tcPr>
          <w:p w14:paraId="7C543A11" w14:textId="77777777" w:rsidR="004D47DC" w:rsidRPr="002D7C69" w:rsidRDefault="004D47DC" w:rsidP="00441294">
            <w:pPr>
              <w:widowControl/>
              <w:autoSpaceDE/>
              <w:autoSpaceDN/>
              <w:rPr>
                <w:b/>
              </w:rPr>
            </w:pPr>
            <w:r w:rsidRPr="002D7C69">
              <w:rPr>
                <w:b/>
              </w:rPr>
              <w:t>Miera vyťaženosti</w:t>
            </w:r>
          </w:p>
        </w:tc>
        <w:tc>
          <w:tcPr>
            <w:tcW w:w="4531" w:type="dxa"/>
            <w:tcBorders>
              <w:top w:val="single" w:sz="4" w:space="0" w:color="000000"/>
              <w:left w:val="single" w:sz="4" w:space="0" w:color="000000"/>
              <w:bottom w:val="single" w:sz="4" w:space="0" w:color="000000"/>
              <w:right w:val="single" w:sz="4" w:space="0" w:color="000000"/>
            </w:tcBorders>
            <w:shd w:val="clear" w:color="auto" w:fill="F8E17C"/>
            <w:hideMark/>
          </w:tcPr>
          <w:p w14:paraId="46448FFE" w14:textId="77777777" w:rsidR="004D47DC" w:rsidRPr="002D7C69" w:rsidRDefault="004D47DC" w:rsidP="00441294">
            <w:pPr>
              <w:widowControl/>
              <w:autoSpaceDE/>
              <w:autoSpaceDN/>
              <w:rPr>
                <w:b/>
              </w:rPr>
            </w:pPr>
            <w:r w:rsidRPr="002D7C69">
              <w:rPr>
                <w:b/>
              </w:rPr>
              <w:t>Výška odmeny (% zo základnej odmeny)</w:t>
            </w:r>
          </w:p>
        </w:tc>
      </w:tr>
      <w:tr w:rsidR="004D47DC" w:rsidRPr="002D7C69" w14:paraId="395D6C3F" w14:textId="77777777" w:rsidTr="00441294">
        <w:trPr>
          <w:trHeight w:val="275"/>
        </w:trPr>
        <w:tc>
          <w:tcPr>
            <w:tcW w:w="4531" w:type="dxa"/>
            <w:tcBorders>
              <w:top w:val="single" w:sz="4" w:space="0" w:color="000000"/>
              <w:left w:val="single" w:sz="4" w:space="0" w:color="000000"/>
              <w:bottom w:val="single" w:sz="4" w:space="0" w:color="000000"/>
              <w:right w:val="single" w:sz="4" w:space="0" w:color="000000"/>
            </w:tcBorders>
            <w:hideMark/>
          </w:tcPr>
          <w:p w14:paraId="0534F8E7" w14:textId="77777777" w:rsidR="004D47DC" w:rsidRPr="002D7C69" w:rsidRDefault="004D47DC" w:rsidP="00441294">
            <w:pPr>
              <w:widowControl/>
              <w:autoSpaceDE/>
              <w:autoSpaceDN/>
            </w:pPr>
            <w:r w:rsidRPr="002D7C69">
              <w:t>do 30 %</w:t>
            </w:r>
          </w:p>
        </w:tc>
        <w:tc>
          <w:tcPr>
            <w:tcW w:w="4531" w:type="dxa"/>
            <w:tcBorders>
              <w:top w:val="single" w:sz="4" w:space="0" w:color="000000"/>
              <w:left w:val="single" w:sz="4" w:space="0" w:color="000000"/>
              <w:bottom w:val="single" w:sz="4" w:space="0" w:color="000000"/>
              <w:right w:val="single" w:sz="4" w:space="0" w:color="000000"/>
            </w:tcBorders>
            <w:hideMark/>
          </w:tcPr>
          <w:p w14:paraId="5C3D5E74" w14:textId="77777777" w:rsidR="004D47DC" w:rsidRPr="002D7C69" w:rsidRDefault="004D47DC" w:rsidP="00441294">
            <w:pPr>
              <w:widowControl/>
              <w:autoSpaceDE/>
              <w:autoSpaceDN/>
            </w:pPr>
            <w:r w:rsidRPr="002D7C69">
              <w:t>65 %</w:t>
            </w:r>
          </w:p>
        </w:tc>
      </w:tr>
      <w:tr w:rsidR="004D47DC" w:rsidRPr="002D7C69" w14:paraId="33442948" w14:textId="77777777" w:rsidTr="00441294">
        <w:trPr>
          <w:trHeight w:val="54"/>
        </w:trPr>
        <w:tc>
          <w:tcPr>
            <w:tcW w:w="4531" w:type="dxa"/>
            <w:tcBorders>
              <w:top w:val="single" w:sz="4" w:space="0" w:color="000000"/>
              <w:left w:val="single" w:sz="4" w:space="0" w:color="000000"/>
              <w:bottom w:val="single" w:sz="4" w:space="0" w:color="000000"/>
              <w:right w:val="single" w:sz="4" w:space="0" w:color="000000"/>
            </w:tcBorders>
            <w:hideMark/>
          </w:tcPr>
          <w:p w14:paraId="500E7A23" w14:textId="77777777" w:rsidR="004D47DC" w:rsidRPr="002D7C69" w:rsidRDefault="004D47DC" w:rsidP="00441294">
            <w:pPr>
              <w:widowControl/>
              <w:autoSpaceDE/>
              <w:autoSpaceDN/>
            </w:pPr>
            <w:r w:rsidRPr="002D7C69">
              <w:t>31 – 50 %</w:t>
            </w:r>
          </w:p>
        </w:tc>
        <w:tc>
          <w:tcPr>
            <w:tcW w:w="4531" w:type="dxa"/>
            <w:tcBorders>
              <w:top w:val="single" w:sz="4" w:space="0" w:color="000000"/>
              <w:left w:val="single" w:sz="4" w:space="0" w:color="000000"/>
              <w:bottom w:val="single" w:sz="4" w:space="0" w:color="000000"/>
              <w:right w:val="single" w:sz="4" w:space="0" w:color="000000"/>
            </w:tcBorders>
            <w:hideMark/>
          </w:tcPr>
          <w:p w14:paraId="567074F8" w14:textId="77777777" w:rsidR="004D47DC" w:rsidRPr="002D7C69" w:rsidRDefault="004D47DC" w:rsidP="00441294">
            <w:pPr>
              <w:widowControl/>
              <w:autoSpaceDE/>
              <w:autoSpaceDN/>
            </w:pPr>
            <w:r w:rsidRPr="002D7C69">
              <w:t>80 %</w:t>
            </w:r>
          </w:p>
        </w:tc>
      </w:tr>
      <w:tr w:rsidR="004D47DC" w:rsidRPr="002D7C69" w14:paraId="6F0F5EEA" w14:textId="77777777" w:rsidTr="00441294">
        <w:trPr>
          <w:trHeight w:val="273"/>
        </w:trPr>
        <w:tc>
          <w:tcPr>
            <w:tcW w:w="4531" w:type="dxa"/>
            <w:tcBorders>
              <w:top w:val="single" w:sz="4" w:space="0" w:color="000000"/>
              <w:left w:val="single" w:sz="4" w:space="0" w:color="000000"/>
              <w:bottom w:val="single" w:sz="4" w:space="0" w:color="000000"/>
              <w:right w:val="single" w:sz="4" w:space="0" w:color="000000"/>
            </w:tcBorders>
            <w:hideMark/>
          </w:tcPr>
          <w:p w14:paraId="58F08B2B" w14:textId="77777777" w:rsidR="004D47DC" w:rsidRPr="002D7C69" w:rsidRDefault="004D47DC" w:rsidP="00441294">
            <w:pPr>
              <w:widowControl/>
              <w:autoSpaceDE/>
              <w:autoSpaceDN/>
            </w:pPr>
            <w:r w:rsidRPr="002D7C69">
              <w:t>51 – 75 %</w:t>
            </w:r>
          </w:p>
        </w:tc>
        <w:tc>
          <w:tcPr>
            <w:tcW w:w="4531" w:type="dxa"/>
            <w:tcBorders>
              <w:top w:val="single" w:sz="4" w:space="0" w:color="000000"/>
              <w:left w:val="single" w:sz="4" w:space="0" w:color="000000"/>
              <w:bottom w:val="single" w:sz="4" w:space="0" w:color="000000"/>
              <w:right w:val="single" w:sz="4" w:space="0" w:color="000000"/>
            </w:tcBorders>
            <w:hideMark/>
          </w:tcPr>
          <w:p w14:paraId="1F17CC8F" w14:textId="77777777" w:rsidR="004D47DC" w:rsidRPr="002D7C69" w:rsidRDefault="004D47DC" w:rsidP="00441294">
            <w:pPr>
              <w:widowControl/>
              <w:autoSpaceDE/>
              <w:autoSpaceDN/>
            </w:pPr>
            <w:r w:rsidRPr="002D7C69">
              <w:t>90 %</w:t>
            </w:r>
          </w:p>
        </w:tc>
      </w:tr>
      <w:tr w:rsidR="004D47DC" w:rsidRPr="002D7C69" w14:paraId="6890813C" w14:textId="77777777" w:rsidTr="00441294">
        <w:trPr>
          <w:trHeight w:val="275"/>
        </w:trPr>
        <w:tc>
          <w:tcPr>
            <w:tcW w:w="4531" w:type="dxa"/>
            <w:tcBorders>
              <w:top w:val="single" w:sz="4" w:space="0" w:color="000000"/>
              <w:left w:val="single" w:sz="4" w:space="0" w:color="000000"/>
              <w:bottom w:val="single" w:sz="4" w:space="0" w:color="000000"/>
              <w:right w:val="single" w:sz="4" w:space="0" w:color="000000"/>
            </w:tcBorders>
            <w:hideMark/>
          </w:tcPr>
          <w:p w14:paraId="3BB93676" w14:textId="77777777" w:rsidR="004D47DC" w:rsidRPr="002D7C69" w:rsidRDefault="004D47DC" w:rsidP="00441294">
            <w:pPr>
              <w:widowControl/>
              <w:autoSpaceDE/>
              <w:autoSpaceDN/>
            </w:pPr>
            <w:r w:rsidRPr="002D7C69">
              <w:t>76 – 100 %</w:t>
            </w:r>
          </w:p>
        </w:tc>
        <w:tc>
          <w:tcPr>
            <w:tcW w:w="4531" w:type="dxa"/>
            <w:tcBorders>
              <w:top w:val="single" w:sz="4" w:space="0" w:color="000000"/>
              <w:left w:val="single" w:sz="4" w:space="0" w:color="000000"/>
              <w:bottom w:val="single" w:sz="4" w:space="0" w:color="000000"/>
              <w:right w:val="single" w:sz="4" w:space="0" w:color="000000"/>
            </w:tcBorders>
            <w:hideMark/>
          </w:tcPr>
          <w:p w14:paraId="4B6B25A8" w14:textId="77777777" w:rsidR="004D47DC" w:rsidRPr="002D7C69" w:rsidRDefault="004D47DC" w:rsidP="00441294">
            <w:pPr>
              <w:widowControl/>
              <w:autoSpaceDE/>
              <w:autoSpaceDN/>
            </w:pPr>
            <w:r w:rsidRPr="002D7C69">
              <w:t>100 %</w:t>
            </w:r>
          </w:p>
        </w:tc>
      </w:tr>
    </w:tbl>
    <w:p w14:paraId="0ABAC785" w14:textId="77777777" w:rsidR="004D47DC" w:rsidRPr="002D7C69" w:rsidRDefault="004D47DC" w:rsidP="004D47DC">
      <w:pPr>
        <w:pStyle w:val="Odstavecseseznamem"/>
        <w:spacing w:after="0"/>
        <w:ind w:left="426"/>
        <w:jc w:val="both"/>
      </w:pPr>
    </w:p>
    <w:p w14:paraId="3A85024C" w14:textId="77777777" w:rsidR="004D47DC" w:rsidRPr="002D7C69" w:rsidRDefault="004D47DC" w:rsidP="004D47DC">
      <w:pPr>
        <w:pStyle w:val="Odstavecseseznamem"/>
        <w:numPr>
          <w:ilvl w:val="0"/>
          <w:numId w:val="1"/>
        </w:numPr>
        <w:spacing w:after="0"/>
        <w:ind w:left="426" w:hanging="426"/>
        <w:jc w:val="both"/>
      </w:pPr>
      <w:r w:rsidRPr="002D7C69">
        <w:t>pri ubytovacích zariadeniach, v ktorých dochádza k úhrade ubytovania z verejného zdravotného poistenia alebo z iných verejných zdrojov, sa výška odmeny určí s uplatnením nasledovných osobitných pravidiel:</w:t>
      </w:r>
    </w:p>
    <w:p w14:paraId="1BB5F44E" w14:textId="77777777" w:rsidR="004D47DC" w:rsidRPr="002D7C69" w:rsidRDefault="004D47DC" w:rsidP="004D47DC">
      <w:pPr>
        <w:pStyle w:val="Odstavecseseznamem"/>
        <w:numPr>
          <w:ilvl w:val="1"/>
          <w:numId w:val="1"/>
        </w:numPr>
        <w:spacing w:after="0"/>
        <w:ind w:left="993" w:hanging="567"/>
        <w:jc w:val="both"/>
      </w:pPr>
      <w:r w:rsidRPr="002D7C69">
        <w:t>odčlenia sa technické zariadenia na izbách ubytovacieho zariadenia v počte, ktorý zodpovedá obsadenosti všetkých izieb ubytovacieho zariadenia hosťami, pri ktorých dochádza k úhrade ubytovania z verejného zdravotného poistenia alebo z iných verejných zdrojov (najmä kúpeľní pacienti kategórie A), zníženej o podiel úhrady hostí za ubytovanie;</w:t>
      </w:r>
    </w:p>
    <w:p w14:paraId="2E6A0DE2" w14:textId="77777777" w:rsidR="004D47DC" w:rsidRPr="002D7C69" w:rsidRDefault="004D47DC" w:rsidP="004D47DC">
      <w:pPr>
        <w:pStyle w:val="Odstavecseseznamem"/>
        <w:numPr>
          <w:ilvl w:val="1"/>
          <w:numId w:val="1"/>
        </w:numPr>
        <w:spacing w:after="0"/>
        <w:ind w:left="993" w:hanging="567"/>
        <w:jc w:val="both"/>
      </w:pPr>
      <w:r w:rsidRPr="002D7C69">
        <w:t>na túto odčlenenú časť technických zariadení sa uplatní odmena podľa tohto sadzobníka znížená o 50 % a neuplatní sa zohľadnenie miery vyťaženosti;</w:t>
      </w:r>
    </w:p>
    <w:p w14:paraId="35A35DC3" w14:textId="77777777" w:rsidR="004D47DC" w:rsidRPr="002D7C69" w:rsidRDefault="004D47DC" w:rsidP="004D47DC">
      <w:pPr>
        <w:pStyle w:val="Odstavecseseznamem"/>
        <w:numPr>
          <w:ilvl w:val="1"/>
          <w:numId w:val="1"/>
        </w:numPr>
        <w:spacing w:after="0"/>
        <w:ind w:left="993" w:hanging="567"/>
        <w:jc w:val="both"/>
      </w:pPr>
      <w:r w:rsidRPr="002D7C69">
        <w:t>na zvyšné technické zariadenia na izbách ubytovacieho zariadenia, ktoré nespadajú pod vyššie uvedený odsek, sa odmena určí podľa tohto sadzobníka, a to s prihliadnutím na mieru vyťaženosti na izbách ubytovacieho zariadenia, ktoré nespadajú pod vyššie uvedený odsek;</w:t>
      </w:r>
    </w:p>
    <w:p w14:paraId="5750C054" w14:textId="77777777" w:rsidR="004D47DC" w:rsidRPr="002D7C69" w:rsidRDefault="004D47DC" w:rsidP="004D47DC">
      <w:pPr>
        <w:pStyle w:val="Odstavecseseznamem"/>
        <w:numPr>
          <w:ilvl w:val="1"/>
          <w:numId w:val="1"/>
        </w:numPr>
        <w:spacing w:after="0"/>
        <w:ind w:left="993" w:hanging="567"/>
        <w:jc w:val="both"/>
      </w:pPr>
      <w:r w:rsidRPr="002D7C69">
        <w:t>v prípade, ak používateľ nepredloží potrebnú dokumentáciu na uplatnenie postupu podľa tohto písmena najneskôr do 31. 3. daného kalendárneho roka, tak sa toto písmeno pri výpočte odmeny neuplatní.</w:t>
      </w:r>
    </w:p>
    <w:p w14:paraId="4FEF4316" w14:textId="77777777" w:rsidR="004D47DC" w:rsidRPr="002D7C69" w:rsidRDefault="004D47DC" w:rsidP="004D47DC">
      <w:pPr>
        <w:spacing w:after="0"/>
        <w:jc w:val="both"/>
      </w:pPr>
    </w:p>
    <w:p w14:paraId="28ED8467" w14:textId="77777777" w:rsidR="004D47DC" w:rsidRPr="002D7C69" w:rsidRDefault="004D47DC" w:rsidP="004D47DC">
      <w:pPr>
        <w:spacing w:after="0"/>
        <w:jc w:val="center"/>
        <w:rPr>
          <w:b/>
        </w:rPr>
      </w:pPr>
      <w:r w:rsidRPr="002D7C69">
        <w:rPr>
          <w:b/>
        </w:rPr>
        <w:t>I.C SLUŽBA ZDIEĽANIA OBSAHU ONLINE</w:t>
      </w:r>
    </w:p>
    <w:p w14:paraId="3AFD1BFD" w14:textId="77777777" w:rsidR="004D47DC" w:rsidRPr="002D7C69" w:rsidRDefault="004D47DC" w:rsidP="004D47DC">
      <w:pPr>
        <w:spacing w:after="0"/>
        <w:jc w:val="both"/>
        <w:rPr>
          <w:bCs/>
        </w:rPr>
      </w:pPr>
    </w:p>
    <w:p w14:paraId="1B279812" w14:textId="77777777" w:rsidR="004D47DC" w:rsidRPr="002D7C69" w:rsidRDefault="004D47DC" w:rsidP="004D47DC">
      <w:pPr>
        <w:spacing w:after="0"/>
        <w:jc w:val="both"/>
        <w:rPr>
          <w:bCs/>
        </w:rPr>
      </w:pPr>
      <w:r w:rsidRPr="002D7C69">
        <w:rPr>
          <w:bCs/>
        </w:rPr>
        <w:t>Výtvarná zložka (autori zastupovaní ZAFA): 4 % z tržieb prevádzkovateľa služby zdieľania obsahu online, najmenej však 0,</w:t>
      </w:r>
      <w:r>
        <w:rPr>
          <w:bCs/>
        </w:rPr>
        <w:t>04</w:t>
      </w:r>
      <w:r w:rsidRPr="002D7C69">
        <w:rPr>
          <w:bCs/>
        </w:rPr>
        <w:t xml:space="preserve"> € za každé prehranie alebo stiahnutie audiovizuálneho diela dostupného v službe a ak nemožno taký údaj spoľahlivo zistiť, potom najmenej </w:t>
      </w:r>
      <w:r>
        <w:rPr>
          <w:bCs/>
        </w:rPr>
        <w:t>4</w:t>
      </w:r>
      <w:r w:rsidRPr="002D7C69">
        <w:rPr>
          <w:bCs/>
        </w:rPr>
        <w:t>0 € mesačne za každé audiovizuálne dielo dostupné v službe čo i len časť kalendárneho mesiaca.</w:t>
      </w:r>
    </w:p>
    <w:p w14:paraId="5901B83D" w14:textId="77777777" w:rsidR="004D47DC" w:rsidRPr="002D7C69" w:rsidRDefault="004D47DC" w:rsidP="004D47DC">
      <w:pPr>
        <w:spacing w:after="0"/>
        <w:jc w:val="both"/>
        <w:rPr>
          <w:bCs/>
        </w:rPr>
      </w:pPr>
    </w:p>
    <w:p w14:paraId="3205E3DD" w14:textId="77777777" w:rsidR="004D47DC" w:rsidRPr="002D7C69" w:rsidRDefault="004D47DC" w:rsidP="004D47DC">
      <w:pPr>
        <w:spacing w:after="0"/>
        <w:jc w:val="both"/>
      </w:pPr>
      <w:r w:rsidRPr="002D7C69">
        <w:rPr>
          <w:bCs/>
        </w:rPr>
        <w:t>V prípade, že ZAFA nezastupuje autorov niektorej časti výtvarnej zložky (z odborov kamera, scéna, kostým, strih) audiovizuálneho diela, minimálna odmena sa za každú nezastupovanú skupinu u takého audiovizuálneho diela pomerne kráti.</w:t>
      </w:r>
    </w:p>
    <w:p w14:paraId="270357C0" w14:textId="77777777" w:rsidR="004D47DC" w:rsidRPr="002D7C69" w:rsidRDefault="004D47DC" w:rsidP="004D47DC">
      <w:pPr>
        <w:spacing w:after="0"/>
        <w:jc w:val="both"/>
      </w:pPr>
    </w:p>
    <w:p w14:paraId="464A18A5" w14:textId="77777777" w:rsidR="004D47DC" w:rsidRPr="002D7C69" w:rsidRDefault="004D47DC" w:rsidP="004D47DC">
      <w:pPr>
        <w:spacing w:after="0"/>
        <w:jc w:val="center"/>
        <w:rPr>
          <w:b/>
        </w:rPr>
      </w:pPr>
      <w:r w:rsidRPr="002D7C69">
        <w:rPr>
          <w:b/>
        </w:rPr>
        <w:t>I.D OBCHODNE NEDOSTUPNÉ AUDIOVIZUÁLNE DIELA</w:t>
      </w:r>
    </w:p>
    <w:p w14:paraId="23A05F1D" w14:textId="77777777" w:rsidR="004D47DC" w:rsidRPr="002D7C69" w:rsidRDefault="004D47DC" w:rsidP="004D47DC">
      <w:pPr>
        <w:spacing w:after="0"/>
        <w:jc w:val="both"/>
        <w:rPr>
          <w:bCs/>
        </w:rPr>
      </w:pPr>
    </w:p>
    <w:p w14:paraId="5A6DA7F6" w14:textId="77777777" w:rsidR="004D47DC" w:rsidRPr="002D7C69" w:rsidRDefault="004D47DC" w:rsidP="004D47DC">
      <w:pPr>
        <w:widowControl w:val="0"/>
        <w:autoSpaceDE w:val="0"/>
        <w:autoSpaceDN w:val="0"/>
        <w:spacing w:after="0" w:line="240" w:lineRule="auto"/>
        <w:jc w:val="both"/>
        <w:rPr>
          <w:rFonts w:eastAsia="Arial MT" w:cs="Calibri"/>
          <w:bCs/>
        </w:rPr>
      </w:pPr>
      <w:r w:rsidRPr="002D7C69">
        <w:rPr>
          <w:rFonts w:eastAsia="Arial MT" w:cs="Calibri"/>
          <w:bCs/>
        </w:rPr>
        <w:t>ZAFA je oprávnené poskytnúť licenciu na použitie obchodne nedostupného audiovizuálneho diela autorov ZAFA pamäťovým inštitúciám, ako sú múzeá, galérie, knižnice, Slovenský filmový ústav a Slovenská televízia a rozhlas.</w:t>
      </w:r>
    </w:p>
    <w:p w14:paraId="3BD16CB2" w14:textId="77777777" w:rsidR="004D47DC" w:rsidRPr="002D7C69" w:rsidRDefault="004D47DC" w:rsidP="004D47DC">
      <w:pPr>
        <w:pStyle w:val="Odstavecseseznamem"/>
        <w:widowControl w:val="0"/>
        <w:autoSpaceDE w:val="0"/>
        <w:autoSpaceDN w:val="0"/>
        <w:spacing w:after="0" w:line="240" w:lineRule="auto"/>
        <w:jc w:val="both"/>
        <w:rPr>
          <w:rFonts w:eastAsia="Arial MT" w:cs="Calibri"/>
          <w:bCs/>
        </w:rPr>
      </w:pPr>
    </w:p>
    <w:p w14:paraId="6C43CAD1" w14:textId="77777777" w:rsidR="004D47DC" w:rsidRPr="002D7C69" w:rsidRDefault="004D47DC" w:rsidP="004D47DC">
      <w:pPr>
        <w:pStyle w:val="Odstavecseseznamem"/>
        <w:widowControl w:val="0"/>
        <w:numPr>
          <w:ilvl w:val="0"/>
          <w:numId w:val="2"/>
        </w:numPr>
        <w:autoSpaceDE w:val="0"/>
        <w:autoSpaceDN w:val="0"/>
        <w:spacing w:after="0" w:line="240" w:lineRule="auto"/>
        <w:jc w:val="both"/>
        <w:rPr>
          <w:rFonts w:eastAsia="Arial MT" w:cs="Calibri"/>
          <w:bCs/>
        </w:rPr>
      </w:pPr>
      <w:r w:rsidRPr="002D7C69">
        <w:rPr>
          <w:rFonts w:eastAsia="Arial MT" w:cs="Calibri"/>
          <w:bCs/>
        </w:rPr>
        <w:t>Licenčná odmena za vyhotovenie jednej rozmnoženiny jedného audiovizuálneho diela na konzervačné účely alebo účely verejného prenosu sa stanovuje vo výške 20 € (ak ZAFA zastupuje jedného až dvoch autorov výtvarnej zložky), 40 € (ak zastupuje troch až štyroch) alebo 60 € (ak zastupuje viac než štyroch autorov).</w:t>
      </w:r>
    </w:p>
    <w:p w14:paraId="7FC8B22D" w14:textId="77777777" w:rsidR="004D47DC" w:rsidRPr="002D7C69" w:rsidRDefault="004D47DC" w:rsidP="004D47DC">
      <w:pPr>
        <w:pStyle w:val="Odstavecseseznamem"/>
        <w:widowControl w:val="0"/>
        <w:autoSpaceDE w:val="0"/>
        <w:autoSpaceDN w:val="0"/>
        <w:spacing w:after="0" w:line="240" w:lineRule="auto"/>
        <w:jc w:val="both"/>
        <w:rPr>
          <w:rFonts w:eastAsia="Arial MT" w:cs="Calibri"/>
          <w:bCs/>
        </w:rPr>
      </w:pPr>
    </w:p>
    <w:p w14:paraId="51686B19" w14:textId="77777777" w:rsidR="004D47DC" w:rsidRPr="002D7C69" w:rsidRDefault="004D47DC" w:rsidP="004D47DC">
      <w:pPr>
        <w:pStyle w:val="Odstavecseseznamem"/>
        <w:widowControl w:val="0"/>
        <w:numPr>
          <w:ilvl w:val="0"/>
          <w:numId w:val="2"/>
        </w:numPr>
        <w:autoSpaceDE w:val="0"/>
        <w:autoSpaceDN w:val="0"/>
        <w:spacing w:after="0" w:line="240" w:lineRule="auto"/>
        <w:jc w:val="both"/>
        <w:rPr>
          <w:rFonts w:eastAsia="Arial MT" w:cs="Calibri"/>
          <w:bCs/>
        </w:rPr>
      </w:pPr>
      <w:r w:rsidRPr="002D7C69">
        <w:rPr>
          <w:rFonts w:eastAsia="Arial MT" w:cs="Calibri"/>
          <w:bCs/>
        </w:rPr>
        <w:t>Licenčná odmena za rozmnožovanie na účely rozširovania audiovizuálneho diela na nekomerčné účely a za také rozširovanie sa stanoví za autorov výtvarnej zložky zastupovaných ZAFA vo výške 8 % z PPD, najmenej však 1 € za každý nosič, u ktorého došlo k prevodu vlastníckeho práva.</w:t>
      </w:r>
    </w:p>
    <w:p w14:paraId="2DE17693" w14:textId="77777777" w:rsidR="004D47DC" w:rsidRPr="002D7C69" w:rsidRDefault="004D47DC" w:rsidP="004D47DC">
      <w:pPr>
        <w:pStyle w:val="Odstavecseseznamem"/>
        <w:widowControl w:val="0"/>
        <w:autoSpaceDE w:val="0"/>
        <w:autoSpaceDN w:val="0"/>
        <w:spacing w:after="0" w:line="240" w:lineRule="auto"/>
        <w:jc w:val="both"/>
        <w:rPr>
          <w:rFonts w:eastAsia="Arial MT" w:cs="Calibri"/>
          <w:bCs/>
        </w:rPr>
      </w:pPr>
    </w:p>
    <w:p w14:paraId="3D8EACBC" w14:textId="77777777" w:rsidR="004D47DC" w:rsidRPr="002D7C69" w:rsidRDefault="004D47DC" w:rsidP="004D47DC">
      <w:pPr>
        <w:pStyle w:val="Odstavecseseznamem"/>
        <w:widowControl w:val="0"/>
        <w:numPr>
          <w:ilvl w:val="0"/>
          <w:numId w:val="2"/>
        </w:numPr>
        <w:autoSpaceDE w:val="0"/>
        <w:autoSpaceDN w:val="0"/>
        <w:spacing w:after="0" w:line="240" w:lineRule="auto"/>
        <w:jc w:val="both"/>
        <w:rPr>
          <w:rFonts w:eastAsia="Arial MT" w:cs="Calibri"/>
          <w:bCs/>
        </w:rPr>
      </w:pPr>
      <w:r w:rsidRPr="002D7C69">
        <w:rPr>
          <w:rFonts w:eastAsia="Arial MT" w:cs="Calibri"/>
          <w:bCs/>
        </w:rPr>
        <w:t>Licenčná odmena za následný verejný prenos audiovizuálneho diela vysielaním sa stanovuje vo výške 400 € za každé odvysielanie audiovizuálneho diela.</w:t>
      </w:r>
    </w:p>
    <w:p w14:paraId="25857F24" w14:textId="77777777" w:rsidR="004D47DC" w:rsidRPr="002D7C69" w:rsidRDefault="004D47DC" w:rsidP="004D47DC">
      <w:pPr>
        <w:pStyle w:val="Odstavecseseznamem"/>
        <w:widowControl w:val="0"/>
        <w:autoSpaceDE w:val="0"/>
        <w:autoSpaceDN w:val="0"/>
        <w:spacing w:after="0" w:line="240" w:lineRule="auto"/>
        <w:jc w:val="both"/>
        <w:rPr>
          <w:rFonts w:eastAsia="Arial MT" w:cs="Calibri"/>
          <w:bCs/>
        </w:rPr>
      </w:pPr>
    </w:p>
    <w:p w14:paraId="0D6B4F90" w14:textId="77777777" w:rsidR="004D47DC" w:rsidRPr="002D7C69" w:rsidRDefault="004D47DC" w:rsidP="004D47DC">
      <w:pPr>
        <w:pStyle w:val="Odstavecseseznamem"/>
        <w:widowControl w:val="0"/>
        <w:numPr>
          <w:ilvl w:val="0"/>
          <w:numId w:val="2"/>
        </w:numPr>
        <w:autoSpaceDE w:val="0"/>
        <w:autoSpaceDN w:val="0"/>
        <w:spacing w:after="0" w:line="240" w:lineRule="auto"/>
        <w:jc w:val="both"/>
        <w:rPr>
          <w:rFonts w:eastAsia="Arial MT" w:cs="Calibri"/>
          <w:bCs/>
        </w:rPr>
      </w:pPr>
      <w:r w:rsidRPr="002D7C69">
        <w:rPr>
          <w:rFonts w:eastAsia="Arial MT" w:cs="Calibri"/>
          <w:bCs/>
        </w:rPr>
        <w:t xml:space="preserve">Licenčná odmena za následný verejný prenos audiovizuálneho diela sprístupňovaním verejnosti online sa stanovuje </w:t>
      </w:r>
      <w:r>
        <w:rPr>
          <w:rFonts w:eastAsia="Arial MT" w:cs="Calibri"/>
          <w:bCs/>
        </w:rPr>
        <w:t>takto:</w:t>
      </w:r>
    </w:p>
    <w:p w14:paraId="68D805BA" w14:textId="77777777" w:rsidR="004D47DC" w:rsidRDefault="004D47DC" w:rsidP="004D47DC">
      <w:pPr>
        <w:widowControl w:val="0"/>
        <w:autoSpaceDE w:val="0"/>
        <w:autoSpaceDN w:val="0"/>
        <w:spacing w:after="0" w:line="240" w:lineRule="auto"/>
        <w:jc w:val="both"/>
        <w:rPr>
          <w:rFonts w:eastAsia="Arial MT" w:cs="Calibri"/>
          <w:bCs/>
        </w:rPr>
      </w:pPr>
    </w:p>
    <w:p w14:paraId="4260962C" w14:textId="77777777" w:rsidR="004D47DC" w:rsidRDefault="004D47DC" w:rsidP="004D47DC">
      <w:pPr>
        <w:widowControl w:val="0"/>
        <w:autoSpaceDE w:val="0"/>
        <w:autoSpaceDN w:val="0"/>
        <w:spacing w:after="0" w:line="240" w:lineRule="auto"/>
        <w:ind w:left="708"/>
        <w:jc w:val="both"/>
        <w:rPr>
          <w:rFonts w:eastAsia="Arial MT" w:cs="Calibri"/>
          <w:bCs/>
        </w:rPr>
      </w:pPr>
      <w:r>
        <w:rPr>
          <w:rFonts w:eastAsia="Arial MT" w:cs="Calibri"/>
          <w:bCs/>
        </w:rPr>
        <w:t>Sprístupnenie s možnosťou stiahnutia pre osobnú potrebu diváka:</w:t>
      </w:r>
    </w:p>
    <w:p w14:paraId="0E6DFB84" w14:textId="77777777" w:rsidR="004D47DC" w:rsidRDefault="004D47DC" w:rsidP="004D47DC">
      <w:pPr>
        <w:widowControl w:val="0"/>
        <w:autoSpaceDE w:val="0"/>
        <w:autoSpaceDN w:val="0"/>
        <w:spacing w:after="0" w:line="240" w:lineRule="auto"/>
        <w:jc w:val="both"/>
        <w:rPr>
          <w:rFonts w:eastAsia="Arial MT" w:cs="Calibri"/>
          <w:bCs/>
        </w:rPr>
      </w:pPr>
    </w:p>
    <w:p w14:paraId="2C56AF27" w14:textId="77777777" w:rsidR="004D47DC" w:rsidRDefault="004D47DC" w:rsidP="004D47DC">
      <w:pPr>
        <w:widowControl w:val="0"/>
        <w:autoSpaceDE w:val="0"/>
        <w:autoSpaceDN w:val="0"/>
        <w:spacing w:after="0" w:line="240" w:lineRule="auto"/>
        <w:ind w:left="1416"/>
        <w:jc w:val="both"/>
        <w:rPr>
          <w:rFonts w:eastAsia="Arial MT" w:cs="Calibri"/>
          <w:bCs/>
        </w:rPr>
      </w:pPr>
      <w:r w:rsidRPr="002D7C69">
        <w:rPr>
          <w:bCs/>
        </w:rPr>
        <w:t>Výtvarná zložka (autori zastupovaní ZAFA):</w:t>
      </w:r>
      <w:r>
        <w:rPr>
          <w:bCs/>
        </w:rPr>
        <w:t xml:space="preserve"> </w:t>
      </w:r>
      <w:r>
        <w:rPr>
          <w:rFonts w:eastAsia="Arial MT" w:cs="Calibri"/>
          <w:bCs/>
        </w:rPr>
        <w:t xml:space="preserve">4 </w:t>
      </w:r>
      <w:r w:rsidRPr="00DE4F21">
        <w:rPr>
          <w:rFonts w:eastAsia="Arial MT" w:cs="Calibri"/>
          <w:bCs/>
        </w:rPr>
        <w:t xml:space="preserve">% z </w:t>
      </w:r>
      <w:r>
        <w:rPr>
          <w:rFonts w:eastAsia="Arial MT" w:cs="Calibri"/>
          <w:bCs/>
        </w:rPr>
        <w:t>tržby</w:t>
      </w:r>
      <w:r w:rsidRPr="00DE4F21">
        <w:rPr>
          <w:rFonts w:eastAsia="Arial MT" w:cs="Calibri"/>
          <w:bCs/>
        </w:rPr>
        <w:t xml:space="preserve">, </w:t>
      </w:r>
      <w:r>
        <w:rPr>
          <w:rFonts w:eastAsia="Arial MT" w:cs="Calibri"/>
          <w:bCs/>
        </w:rPr>
        <w:t xml:space="preserve">najmenej </w:t>
      </w:r>
      <w:r w:rsidRPr="00DE4F21">
        <w:rPr>
          <w:rFonts w:eastAsia="Arial MT" w:cs="Calibri"/>
          <w:bCs/>
        </w:rPr>
        <w:t>však 0,</w:t>
      </w:r>
      <w:r>
        <w:rPr>
          <w:rFonts w:eastAsia="Arial MT" w:cs="Calibri"/>
          <w:bCs/>
        </w:rPr>
        <w:t xml:space="preserve">40 </w:t>
      </w:r>
      <w:r w:rsidRPr="00DE4F21">
        <w:rPr>
          <w:rFonts w:eastAsia="Arial MT" w:cs="Calibri"/>
          <w:bCs/>
        </w:rPr>
        <w:t>€</w:t>
      </w:r>
      <w:r>
        <w:rPr>
          <w:rFonts w:eastAsia="Arial MT" w:cs="Calibri"/>
          <w:bCs/>
        </w:rPr>
        <w:t xml:space="preserve"> za jedno stiahnutie.</w:t>
      </w:r>
    </w:p>
    <w:p w14:paraId="148A277D" w14:textId="77777777" w:rsidR="004D47DC" w:rsidRDefault="004D47DC" w:rsidP="004D47DC">
      <w:pPr>
        <w:widowControl w:val="0"/>
        <w:autoSpaceDE w:val="0"/>
        <w:autoSpaceDN w:val="0"/>
        <w:spacing w:after="0" w:line="240" w:lineRule="auto"/>
        <w:jc w:val="both"/>
        <w:rPr>
          <w:rFonts w:eastAsia="Arial MT" w:cs="Calibri"/>
          <w:bCs/>
        </w:rPr>
      </w:pPr>
    </w:p>
    <w:p w14:paraId="1319A25B" w14:textId="77777777" w:rsidR="004D47DC" w:rsidRDefault="004D47DC" w:rsidP="004D47DC">
      <w:pPr>
        <w:widowControl w:val="0"/>
        <w:autoSpaceDE w:val="0"/>
        <w:autoSpaceDN w:val="0"/>
        <w:spacing w:after="0" w:line="240" w:lineRule="auto"/>
        <w:ind w:left="708"/>
        <w:jc w:val="both"/>
        <w:rPr>
          <w:rFonts w:eastAsia="Arial MT" w:cs="Calibri"/>
          <w:bCs/>
        </w:rPr>
      </w:pPr>
      <w:r>
        <w:rPr>
          <w:rFonts w:eastAsia="Arial MT" w:cs="Calibri"/>
          <w:bCs/>
        </w:rPr>
        <w:t>Sprístupnenie bez možnosti stiahnutia pre osobnú potrebu diváka (</w:t>
      </w:r>
      <w:proofErr w:type="spellStart"/>
      <w:r>
        <w:rPr>
          <w:rFonts w:eastAsia="Arial MT" w:cs="Calibri"/>
          <w:bCs/>
        </w:rPr>
        <w:t>streaming</w:t>
      </w:r>
      <w:proofErr w:type="spellEnd"/>
      <w:r>
        <w:rPr>
          <w:rFonts w:eastAsia="Arial MT" w:cs="Calibri"/>
          <w:bCs/>
        </w:rPr>
        <w:t>):</w:t>
      </w:r>
    </w:p>
    <w:p w14:paraId="59763C86" w14:textId="77777777" w:rsidR="004D47DC" w:rsidRDefault="004D47DC" w:rsidP="004D47DC">
      <w:pPr>
        <w:widowControl w:val="0"/>
        <w:autoSpaceDE w:val="0"/>
        <w:autoSpaceDN w:val="0"/>
        <w:spacing w:after="0" w:line="240" w:lineRule="auto"/>
        <w:jc w:val="both"/>
        <w:rPr>
          <w:rFonts w:eastAsia="Arial MT" w:cs="Calibri"/>
          <w:bCs/>
        </w:rPr>
      </w:pPr>
    </w:p>
    <w:p w14:paraId="27FCB4C0" w14:textId="77777777" w:rsidR="004D47DC" w:rsidRDefault="004D47DC" w:rsidP="004D47DC">
      <w:pPr>
        <w:spacing w:after="0"/>
        <w:ind w:left="1416"/>
        <w:jc w:val="both"/>
        <w:rPr>
          <w:bCs/>
        </w:rPr>
      </w:pPr>
      <w:r w:rsidRPr="002D7C69">
        <w:rPr>
          <w:bCs/>
        </w:rPr>
        <w:t xml:space="preserve">Výtvarná zložka (autori zastupovaní ZAFA): </w:t>
      </w:r>
      <w:r>
        <w:rPr>
          <w:bCs/>
        </w:rPr>
        <w:t>4</w:t>
      </w:r>
      <w:r w:rsidRPr="002D7C69">
        <w:rPr>
          <w:bCs/>
        </w:rPr>
        <w:t xml:space="preserve"> % z</w:t>
      </w:r>
      <w:r>
        <w:rPr>
          <w:bCs/>
        </w:rPr>
        <w:t xml:space="preserve"> tržby, najmenej však </w:t>
      </w:r>
      <w:r w:rsidRPr="002D7C69">
        <w:rPr>
          <w:bCs/>
        </w:rPr>
        <w:t>0,</w:t>
      </w:r>
      <w:r>
        <w:rPr>
          <w:bCs/>
        </w:rPr>
        <w:t>40</w:t>
      </w:r>
      <w:r w:rsidRPr="002D7C69">
        <w:rPr>
          <w:bCs/>
        </w:rPr>
        <w:t xml:space="preserve"> € za každé prehranie audiovizuálneho diela dostupného v</w:t>
      </w:r>
      <w:r>
        <w:rPr>
          <w:bCs/>
        </w:rPr>
        <w:t> </w:t>
      </w:r>
      <w:r w:rsidRPr="002D7C69">
        <w:rPr>
          <w:bCs/>
        </w:rPr>
        <w:t xml:space="preserve">službe </w:t>
      </w:r>
      <w:r>
        <w:rPr>
          <w:bCs/>
        </w:rPr>
        <w:t>alebo 4</w:t>
      </w:r>
      <w:r w:rsidRPr="002D7C69">
        <w:rPr>
          <w:bCs/>
        </w:rPr>
        <w:t xml:space="preserve">0 € mesačne za každé audiovizuálne dielo </w:t>
      </w:r>
      <w:r>
        <w:rPr>
          <w:bCs/>
        </w:rPr>
        <w:t xml:space="preserve">sprístupňované </w:t>
      </w:r>
      <w:r w:rsidRPr="002D7C69">
        <w:rPr>
          <w:bCs/>
        </w:rPr>
        <w:t>čo i len časť kalendárneho mesiaca</w:t>
      </w:r>
      <w:r>
        <w:rPr>
          <w:bCs/>
        </w:rPr>
        <w:t>, podľa toho, ktorá čiastka je vyššia</w:t>
      </w:r>
      <w:r w:rsidRPr="002D7C69">
        <w:rPr>
          <w:bCs/>
        </w:rPr>
        <w:t>.</w:t>
      </w:r>
    </w:p>
    <w:p w14:paraId="24AEFBF3" w14:textId="77777777" w:rsidR="004D47DC" w:rsidRPr="005158BB" w:rsidRDefault="004D47DC" w:rsidP="004D47DC">
      <w:pPr>
        <w:spacing w:after="0"/>
        <w:ind w:left="1416"/>
        <w:jc w:val="both"/>
        <w:rPr>
          <w:bCs/>
        </w:rPr>
      </w:pPr>
    </w:p>
    <w:p w14:paraId="680456B7" w14:textId="77777777" w:rsidR="004D47DC" w:rsidRPr="002D7C69" w:rsidRDefault="004D47DC" w:rsidP="004D47DC">
      <w:pPr>
        <w:widowControl w:val="0"/>
        <w:autoSpaceDE w:val="0"/>
        <w:autoSpaceDN w:val="0"/>
        <w:spacing w:after="0" w:line="240" w:lineRule="auto"/>
        <w:jc w:val="both"/>
        <w:rPr>
          <w:rFonts w:eastAsia="Arial MT" w:cs="Calibri"/>
          <w:bCs/>
        </w:rPr>
      </w:pPr>
      <w:r w:rsidRPr="002D7C69">
        <w:rPr>
          <w:rFonts w:eastAsia="Arial MT" w:cs="Calibri"/>
          <w:bCs/>
        </w:rPr>
        <w:t>V prípade, že ZAFA nezastupuje autorov niektorej časti výtvarnej zložky (z odborov kamera, scéna, kostým, strih), odmena za každú nezastupovanú skupinu sa vždy pomerne kráti.</w:t>
      </w:r>
    </w:p>
    <w:p w14:paraId="097FA897" w14:textId="77777777" w:rsidR="004D47DC" w:rsidRPr="002D7C69" w:rsidRDefault="004D47DC" w:rsidP="004D47DC">
      <w:pPr>
        <w:spacing w:after="0"/>
        <w:jc w:val="both"/>
      </w:pPr>
    </w:p>
    <w:p w14:paraId="017350DF" w14:textId="77777777" w:rsidR="004D47DC" w:rsidRPr="002D7C69" w:rsidRDefault="004D47DC" w:rsidP="004D47DC">
      <w:pPr>
        <w:spacing w:after="0"/>
        <w:jc w:val="center"/>
        <w:rPr>
          <w:b/>
        </w:rPr>
      </w:pPr>
      <w:r w:rsidRPr="002D7C69">
        <w:rPr>
          <w:b/>
        </w:rPr>
        <w:t>I.E RETRANSMISIA</w:t>
      </w:r>
    </w:p>
    <w:p w14:paraId="3FF22E57" w14:textId="77777777" w:rsidR="004D47DC" w:rsidRPr="002D7C69" w:rsidRDefault="004D47DC" w:rsidP="004D47DC">
      <w:pPr>
        <w:spacing w:after="0"/>
        <w:jc w:val="both"/>
        <w:rPr>
          <w:bCs/>
        </w:rPr>
      </w:pPr>
    </w:p>
    <w:p w14:paraId="48E88357" w14:textId="77777777" w:rsidR="004D47DC" w:rsidRPr="002D7C69" w:rsidRDefault="004D47DC" w:rsidP="004D47DC">
      <w:pPr>
        <w:pStyle w:val="Odstavecseseznamem"/>
        <w:widowControl w:val="0"/>
        <w:numPr>
          <w:ilvl w:val="0"/>
          <w:numId w:val="4"/>
        </w:numPr>
        <w:autoSpaceDE w:val="0"/>
        <w:autoSpaceDN w:val="0"/>
        <w:spacing w:after="0" w:line="240" w:lineRule="auto"/>
        <w:jc w:val="both"/>
        <w:rPr>
          <w:rFonts w:eastAsia="Arial MT" w:cs="Calibri"/>
          <w:bCs/>
        </w:rPr>
      </w:pPr>
      <w:r w:rsidRPr="002D7C69">
        <w:rPr>
          <w:rFonts w:eastAsia="Arial MT" w:cs="Calibri"/>
          <w:bCs/>
        </w:rPr>
        <w:t>Autorská odmena za používanie audiovizuálnych diel ich uvedením na verejnosti retransmisiou a za ich použitie sprostredkovateľom obsahu pomocou priameho vstupu sa stanovuje za autorov zastupovaných ZAFA spoločne vo výške 0,22 %</w:t>
      </w:r>
      <w:r w:rsidRPr="002D7C69">
        <w:rPr>
          <w:rFonts w:eastAsia="Arial MT" w:cs="Arial MT"/>
        </w:rPr>
        <w:t xml:space="preserve"> </w:t>
      </w:r>
      <w:r w:rsidRPr="002D7C69">
        <w:rPr>
          <w:rFonts w:eastAsia="Arial MT" w:cs="Calibri"/>
          <w:bCs/>
        </w:rPr>
        <w:t xml:space="preserve">z tržieb prevádzkovateľa retransmisie alebo sprostredkovateľa obsahu dosiahnutého z poskytovania služieb, najmenej však odmena spolu vo výške </w:t>
      </w:r>
      <w:r w:rsidRPr="002D7C69">
        <w:rPr>
          <w:rFonts w:eastAsia="Times New Roman" w:cs="Calibri"/>
          <w:color w:val="000000"/>
          <w:lang w:val="cs-CZ" w:eastAsia="cs-CZ"/>
        </w:rPr>
        <w:t xml:space="preserve">0,0358 </w:t>
      </w:r>
      <w:r w:rsidRPr="002D7C69">
        <w:rPr>
          <w:rFonts w:eastAsia="Arial MT" w:cs="Calibri"/>
          <w:bCs/>
        </w:rPr>
        <w:t xml:space="preserve">€ za každú </w:t>
      </w:r>
      <w:r w:rsidRPr="002D7C69">
        <w:rPr>
          <w:rFonts w:eastAsia="Arial MT" w:cs="Calibri"/>
          <w:bCs/>
        </w:rPr>
        <w:lastRenderedPageBreak/>
        <w:t>pripojenú domácnosť (bez možnosti súbežného sledovania na viacerých zariadeniach) a mesiac.</w:t>
      </w:r>
    </w:p>
    <w:p w14:paraId="1B038DB4" w14:textId="77777777" w:rsidR="004D47DC" w:rsidRPr="002D7C69" w:rsidRDefault="004D47DC" w:rsidP="004D47DC">
      <w:pPr>
        <w:pStyle w:val="Odstavecseseznamem"/>
        <w:widowControl w:val="0"/>
        <w:autoSpaceDE w:val="0"/>
        <w:autoSpaceDN w:val="0"/>
        <w:spacing w:after="0" w:line="240" w:lineRule="auto"/>
        <w:jc w:val="both"/>
        <w:rPr>
          <w:rFonts w:eastAsia="Arial MT" w:cs="Calibri"/>
          <w:bCs/>
        </w:rPr>
      </w:pPr>
    </w:p>
    <w:p w14:paraId="725FF7D9" w14:textId="77777777" w:rsidR="004D47DC" w:rsidRPr="002D7C69" w:rsidRDefault="004D47DC" w:rsidP="004D47DC">
      <w:pPr>
        <w:pStyle w:val="Odstavecseseznamem"/>
        <w:widowControl w:val="0"/>
        <w:autoSpaceDE w:val="0"/>
        <w:autoSpaceDN w:val="0"/>
        <w:spacing w:after="0" w:line="240" w:lineRule="auto"/>
        <w:jc w:val="both"/>
        <w:rPr>
          <w:rFonts w:eastAsia="Arial MT" w:cs="Calibri"/>
          <w:bCs/>
        </w:rPr>
      </w:pPr>
      <w:r w:rsidRPr="002D7C69">
        <w:rPr>
          <w:rFonts w:eastAsia="Arial MT" w:cs="Calibri"/>
          <w:bCs/>
        </w:rPr>
        <w:t>Ak prevádzkovateľ retransmisie umožňuje pripojenej domácnosti súbežné sledovanie na viacerých zariadeniach, minimálna mesačná odmena za retransmisiu sa za takto pripojenú domácnosť sa určuje vo výške 0,03938 €.</w:t>
      </w:r>
    </w:p>
    <w:p w14:paraId="66B42848" w14:textId="77777777" w:rsidR="004D47DC" w:rsidRPr="002D7C69" w:rsidRDefault="004D47DC" w:rsidP="004D47DC">
      <w:pPr>
        <w:pStyle w:val="Odstavecseseznamem"/>
        <w:widowControl w:val="0"/>
        <w:autoSpaceDE w:val="0"/>
        <w:autoSpaceDN w:val="0"/>
        <w:spacing w:after="0" w:line="240" w:lineRule="auto"/>
        <w:jc w:val="both"/>
        <w:rPr>
          <w:rFonts w:eastAsia="Arial MT" w:cs="Calibri"/>
          <w:bCs/>
        </w:rPr>
      </w:pPr>
    </w:p>
    <w:p w14:paraId="287A3417" w14:textId="77777777" w:rsidR="004D47DC" w:rsidRPr="002D7C69" w:rsidRDefault="004D47DC" w:rsidP="004D47DC">
      <w:pPr>
        <w:pStyle w:val="Odstavecseseznamem"/>
        <w:widowControl w:val="0"/>
        <w:autoSpaceDE w:val="0"/>
        <w:autoSpaceDN w:val="0"/>
        <w:spacing w:after="0" w:line="240" w:lineRule="auto"/>
        <w:jc w:val="both"/>
        <w:rPr>
          <w:rFonts w:eastAsia="Arial MT" w:cs="Calibri"/>
          <w:bCs/>
        </w:rPr>
      </w:pPr>
      <w:r w:rsidRPr="002D7C69">
        <w:rPr>
          <w:rFonts w:eastAsia="Arial MT" w:cs="Calibri"/>
          <w:bCs/>
        </w:rPr>
        <w:t xml:space="preserve">Ak prevádzkovateľ retransmisie poskytuje službu podnikateľom a právnickým osobám (B2B), stanovuje sa minimálna odmena vo výške </w:t>
      </w:r>
      <w:r w:rsidRPr="002D7C69">
        <w:rPr>
          <w:rFonts w:eastAsia="Times New Roman" w:cs="Calibri"/>
          <w:color w:val="000000"/>
          <w:lang w:val="cs-CZ" w:eastAsia="cs-CZ"/>
        </w:rPr>
        <w:t xml:space="preserve">0,0716 </w:t>
      </w:r>
      <w:r w:rsidRPr="002D7C69">
        <w:rPr>
          <w:rFonts w:eastAsia="Arial MT" w:cs="Calibri"/>
          <w:bCs/>
        </w:rPr>
        <w:t xml:space="preserve">€ za každého pripojeného podnikateľa alebo právnickú osobu. Ak takému predplatiteľovi </w:t>
      </w:r>
      <w:proofErr w:type="spellStart"/>
      <w:r w:rsidRPr="002D7C69">
        <w:rPr>
          <w:rFonts w:eastAsia="Arial MT" w:cs="Calibri"/>
          <w:bCs/>
        </w:rPr>
        <w:t>umoňuje</w:t>
      </w:r>
      <w:proofErr w:type="spellEnd"/>
      <w:r w:rsidRPr="002D7C69">
        <w:rPr>
          <w:rFonts w:eastAsia="Arial MT" w:cs="Calibri"/>
          <w:bCs/>
        </w:rPr>
        <w:t xml:space="preserve"> súbežné sledovanie na viacerých zariadeniach, minimálna mesačná odmena za retransmisiu sa za takto pripojeného predplatiteľa určuje vo výške 0,07876 €.</w:t>
      </w:r>
    </w:p>
    <w:p w14:paraId="732D1957" w14:textId="77777777" w:rsidR="004D47DC" w:rsidRPr="002D7C69" w:rsidRDefault="004D47DC" w:rsidP="004D47DC">
      <w:pPr>
        <w:pStyle w:val="Odstavecseseznamem"/>
        <w:rPr>
          <w:rFonts w:eastAsia="Arial MT" w:cs="Calibri"/>
          <w:bCs/>
        </w:rPr>
      </w:pPr>
    </w:p>
    <w:p w14:paraId="24320748" w14:textId="77777777" w:rsidR="004D47DC" w:rsidRPr="002D7C69" w:rsidRDefault="004D47DC" w:rsidP="004D47DC">
      <w:pPr>
        <w:pStyle w:val="Odstavecseseznamem"/>
        <w:widowControl w:val="0"/>
        <w:numPr>
          <w:ilvl w:val="0"/>
          <w:numId w:val="4"/>
        </w:numPr>
        <w:autoSpaceDE w:val="0"/>
        <w:autoSpaceDN w:val="0"/>
        <w:spacing w:after="0" w:line="240" w:lineRule="auto"/>
        <w:jc w:val="both"/>
        <w:rPr>
          <w:rFonts w:eastAsia="Arial MT" w:cs="Calibri"/>
          <w:bCs/>
        </w:rPr>
      </w:pPr>
      <w:r w:rsidRPr="002D7C69">
        <w:rPr>
          <w:rFonts w:eastAsia="Arial MT" w:cs="Calibri"/>
          <w:bCs/>
        </w:rPr>
        <w:t xml:space="preserve">Ak si prevádzkovateľ retransmisie praje ponúkať službu nahrávania programov, kedy na žiadosť predplatiteľa vyhotoví na svojom serveri rozmnoženinu, ktorú </w:t>
      </w:r>
      <w:proofErr w:type="spellStart"/>
      <w:r w:rsidRPr="002D7C69">
        <w:rPr>
          <w:rFonts w:eastAsia="Arial MT" w:cs="Calibri"/>
          <w:bCs/>
        </w:rPr>
        <w:t>predplaiteľovi</w:t>
      </w:r>
      <w:proofErr w:type="spellEnd"/>
      <w:r w:rsidRPr="002D7C69">
        <w:rPr>
          <w:rFonts w:eastAsia="Arial MT" w:cs="Calibri"/>
          <w:bCs/>
        </w:rPr>
        <w:t xml:space="preserve"> sprístupňuje (tzv. </w:t>
      </w:r>
      <w:proofErr w:type="spellStart"/>
      <w:r w:rsidRPr="002D7C69">
        <w:rPr>
          <w:rFonts w:eastAsia="Arial MT" w:cs="Calibri"/>
          <w:bCs/>
        </w:rPr>
        <w:t>nPVR</w:t>
      </w:r>
      <w:proofErr w:type="spellEnd"/>
      <w:r w:rsidRPr="002D7C69">
        <w:rPr>
          <w:rFonts w:eastAsia="Arial MT" w:cs="Calibri"/>
          <w:bCs/>
        </w:rPr>
        <w:t>), licenčná odmena za vyhotovovanie takýchto rozmnoženín sa určí paušálne ako 10 % z odmeny vypočítanej podľa písm. A) vyššie.</w:t>
      </w:r>
    </w:p>
    <w:p w14:paraId="2E4E258E" w14:textId="77777777" w:rsidR="004D47DC" w:rsidRPr="002D7C69" w:rsidRDefault="004D47DC" w:rsidP="004D47DC">
      <w:pPr>
        <w:pStyle w:val="Odstavecseseznamem"/>
        <w:rPr>
          <w:rFonts w:eastAsia="Arial MT" w:cs="Calibri"/>
          <w:bCs/>
        </w:rPr>
      </w:pPr>
    </w:p>
    <w:p w14:paraId="07038E9B" w14:textId="77777777" w:rsidR="004D47DC" w:rsidRPr="002D7C69" w:rsidRDefault="004D47DC" w:rsidP="004D47DC">
      <w:pPr>
        <w:pStyle w:val="Odstavecseseznamem"/>
        <w:widowControl w:val="0"/>
        <w:numPr>
          <w:ilvl w:val="0"/>
          <w:numId w:val="4"/>
        </w:numPr>
        <w:autoSpaceDE w:val="0"/>
        <w:autoSpaceDN w:val="0"/>
        <w:spacing w:after="0" w:line="240" w:lineRule="auto"/>
        <w:jc w:val="both"/>
        <w:rPr>
          <w:rFonts w:eastAsia="Arial MT" w:cs="Calibri"/>
          <w:bCs/>
        </w:rPr>
      </w:pPr>
      <w:r w:rsidRPr="002D7C69">
        <w:rPr>
          <w:rFonts w:eastAsia="Arial MT" w:cs="Calibri"/>
          <w:bCs/>
        </w:rPr>
        <w:t>Ak si prevádzkovateľ retransmisie praje ponúkať službu spätného pozretia (</w:t>
      </w:r>
      <w:proofErr w:type="spellStart"/>
      <w:r w:rsidRPr="002D7C69">
        <w:rPr>
          <w:rFonts w:eastAsia="Arial MT" w:cs="Calibri"/>
          <w:bCs/>
        </w:rPr>
        <w:t>catch</w:t>
      </w:r>
      <w:proofErr w:type="spellEnd"/>
      <w:r w:rsidRPr="002D7C69">
        <w:rPr>
          <w:rFonts w:eastAsia="Arial MT" w:cs="Calibri"/>
          <w:bCs/>
        </w:rPr>
        <w:t xml:space="preserve"> </w:t>
      </w:r>
      <w:proofErr w:type="spellStart"/>
      <w:r w:rsidRPr="002D7C69">
        <w:rPr>
          <w:rFonts w:eastAsia="Arial MT" w:cs="Calibri"/>
          <w:bCs/>
        </w:rPr>
        <w:t>up</w:t>
      </w:r>
      <w:proofErr w:type="spellEnd"/>
      <w:r w:rsidRPr="002D7C69">
        <w:rPr>
          <w:rFonts w:eastAsia="Arial MT" w:cs="Calibri"/>
          <w:bCs/>
        </w:rPr>
        <w:t>), ktorou sprístupňuje televízne programy po určitú dobu po ich odvysielaní svojim predplatiteľom, licenčná odmena za vyhotovovanie takýchto rozmnoženín a za ich verejný prenos predplatiteľom online sa určí ako 10 % z odmeny vypočítanej podľa písm. A) vyššie.</w:t>
      </w:r>
    </w:p>
    <w:p w14:paraId="2E8297DE" w14:textId="77777777" w:rsidR="004D47DC" w:rsidRPr="002D7C69" w:rsidRDefault="004D47DC" w:rsidP="004D47DC">
      <w:pPr>
        <w:pStyle w:val="Odstavecseseznamem"/>
        <w:rPr>
          <w:rFonts w:eastAsia="Arial MT" w:cs="Calibri"/>
          <w:bCs/>
        </w:rPr>
      </w:pPr>
    </w:p>
    <w:p w14:paraId="6308E508" w14:textId="77777777" w:rsidR="004D47DC" w:rsidRPr="002D7C69" w:rsidRDefault="004D47DC" w:rsidP="004D47DC">
      <w:pPr>
        <w:pStyle w:val="Odstavecseseznamem"/>
        <w:widowControl w:val="0"/>
        <w:numPr>
          <w:ilvl w:val="0"/>
          <w:numId w:val="4"/>
        </w:numPr>
        <w:autoSpaceDE w:val="0"/>
        <w:autoSpaceDN w:val="0"/>
        <w:spacing w:after="0" w:line="240" w:lineRule="auto"/>
        <w:jc w:val="both"/>
        <w:rPr>
          <w:rFonts w:eastAsia="Arial MT" w:cs="Calibri"/>
          <w:bCs/>
        </w:rPr>
      </w:pPr>
      <w:r w:rsidRPr="002D7C69">
        <w:rPr>
          <w:rFonts w:eastAsia="Arial MT" w:cs="Calibri"/>
          <w:bCs/>
        </w:rPr>
        <w:t xml:space="preserve">Odmeny vypočítané podľa písmena A) (retransmisia), B) (rozmnožovanie) a C) (rozmnožovanie a sprístupňovanie verejnosti na vyžiadanie) sa sčítajú. </w:t>
      </w:r>
    </w:p>
    <w:p w14:paraId="67474563" w14:textId="77777777" w:rsidR="004D47DC" w:rsidRPr="002D7C69" w:rsidRDefault="004D47DC" w:rsidP="004D47DC">
      <w:pPr>
        <w:pStyle w:val="Odstavecseseznamem"/>
        <w:rPr>
          <w:rFonts w:eastAsia="Arial MT" w:cs="Calibri"/>
          <w:bCs/>
        </w:rPr>
      </w:pPr>
    </w:p>
    <w:p w14:paraId="343DCCDE" w14:textId="77777777" w:rsidR="004D47DC" w:rsidRPr="002D7C69" w:rsidRDefault="004D47DC" w:rsidP="004D47DC">
      <w:pPr>
        <w:pStyle w:val="Odstavecseseznamem"/>
        <w:widowControl w:val="0"/>
        <w:numPr>
          <w:ilvl w:val="0"/>
          <w:numId w:val="4"/>
        </w:numPr>
        <w:autoSpaceDE w:val="0"/>
        <w:autoSpaceDN w:val="0"/>
        <w:spacing w:after="0" w:line="240" w:lineRule="auto"/>
        <w:jc w:val="both"/>
        <w:rPr>
          <w:rFonts w:eastAsia="Arial MT" w:cs="Calibri"/>
          <w:bCs/>
        </w:rPr>
      </w:pPr>
      <w:r w:rsidRPr="002D7C69">
        <w:rPr>
          <w:rFonts w:eastAsia="Arial MT" w:cs="Calibri"/>
          <w:bCs/>
        </w:rPr>
        <w:t>Ak používateľ sprístupňuje vysielanie v nespravovanom prostredí, použije sa ustanovenie  tejto časti I.E na taký druh verejného prenosu obdobne. Ak v takej situácii nie je možné spoľahlivo určiť počet predplatiteľov, môže sa výška minimálnej odmeny určiť podľa počtu unikátnych návštev zo slovenských IP adries na takú webovú stránku alebo iným kvalifikovaným odhadom.</w:t>
      </w:r>
    </w:p>
    <w:p w14:paraId="41E93BB0" w14:textId="77777777" w:rsidR="004D47DC" w:rsidRPr="002D7C69" w:rsidRDefault="004D47DC" w:rsidP="004D47DC">
      <w:pPr>
        <w:widowControl w:val="0"/>
        <w:autoSpaceDE w:val="0"/>
        <w:autoSpaceDN w:val="0"/>
        <w:spacing w:after="0" w:line="240" w:lineRule="auto"/>
        <w:jc w:val="both"/>
        <w:rPr>
          <w:rFonts w:eastAsia="Arial MT" w:cs="Calibri"/>
          <w:bCs/>
        </w:rPr>
      </w:pPr>
    </w:p>
    <w:p w14:paraId="2BA39D04" w14:textId="77777777" w:rsidR="004D47DC" w:rsidRPr="002D7C69" w:rsidRDefault="004D47DC" w:rsidP="004D47DC">
      <w:pPr>
        <w:spacing w:after="0"/>
        <w:jc w:val="center"/>
        <w:rPr>
          <w:b/>
        </w:rPr>
      </w:pPr>
      <w:r w:rsidRPr="002D7C69">
        <w:rPr>
          <w:b/>
        </w:rPr>
        <w:t>I.F NÁJOM A VYPOŽIČANIE</w:t>
      </w:r>
    </w:p>
    <w:p w14:paraId="3ECB6045" w14:textId="77777777" w:rsidR="004D47DC" w:rsidRPr="002D7C69" w:rsidRDefault="004D47DC" w:rsidP="004D47DC">
      <w:pPr>
        <w:spacing w:after="0"/>
        <w:jc w:val="both"/>
        <w:rPr>
          <w:bCs/>
        </w:rPr>
      </w:pPr>
    </w:p>
    <w:p w14:paraId="1B390B4A" w14:textId="77777777" w:rsidR="004D47DC" w:rsidRPr="002D7C69" w:rsidRDefault="004D47DC" w:rsidP="004D47DC">
      <w:pPr>
        <w:spacing w:after="0"/>
        <w:jc w:val="both"/>
        <w:rPr>
          <w:b/>
        </w:rPr>
      </w:pPr>
      <w:r w:rsidRPr="002D7C69">
        <w:rPr>
          <w:b/>
        </w:rPr>
        <w:t xml:space="preserve">Videopožičovne a iní prenajímatelia nosičov záznamu audiovizuálneho diela (služby typu </w:t>
      </w:r>
      <w:proofErr w:type="spellStart"/>
      <w:r w:rsidRPr="002D7C69">
        <w:rPr>
          <w:b/>
        </w:rPr>
        <w:t>Brejlando</w:t>
      </w:r>
      <w:proofErr w:type="spellEnd"/>
      <w:r w:rsidRPr="002D7C69">
        <w:rPr>
          <w:b/>
        </w:rPr>
        <w:t xml:space="preserve"> a pod.)</w:t>
      </w:r>
    </w:p>
    <w:p w14:paraId="7672CFA6" w14:textId="77777777" w:rsidR="004D47DC" w:rsidRPr="002D7C69" w:rsidRDefault="004D47DC" w:rsidP="004D47DC">
      <w:pPr>
        <w:spacing w:after="0"/>
        <w:jc w:val="both"/>
      </w:pPr>
    </w:p>
    <w:p w14:paraId="2D95153B" w14:textId="77777777" w:rsidR="004D47DC" w:rsidRPr="002D7C69" w:rsidRDefault="004D47DC" w:rsidP="004D47DC">
      <w:pPr>
        <w:spacing w:after="0"/>
        <w:jc w:val="both"/>
        <w:rPr>
          <w:bCs/>
        </w:rPr>
      </w:pPr>
      <w:r w:rsidRPr="002D7C69">
        <w:rPr>
          <w:bCs/>
        </w:rPr>
        <w:t>Výtvarná zložka (autori zastupovaní ZAFA): 4 % z tržieb, najmenej však 0,</w:t>
      </w:r>
      <w:r>
        <w:rPr>
          <w:bCs/>
        </w:rPr>
        <w:t>4</w:t>
      </w:r>
      <w:r w:rsidRPr="002D7C69">
        <w:rPr>
          <w:bCs/>
        </w:rPr>
        <w:t>0 € za prenajatý nosič.</w:t>
      </w:r>
    </w:p>
    <w:p w14:paraId="4B5C5113" w14:textId="77777777" w:rsidR="004D47DC" w:rsidRPr="002D7C69" w:rsidRDefault="004D47DC" w:rsidP="004D47DC">
      <w:pPr>
        <w:spacing w:after="0"/>
        <w:jc w:val="both"/>
      </w:pPr>
    </w:p>
    <w:p w14:paraId="2F9F1B2C" w14:textId="77777777" w:rsidR="004D47DC" w:rsidRPr="002D7C69" w:rsidRDefault="004D47DC" w:rsidP="004D47DC">
      <w:pPr>
        <w:spacing w:after="0"/>
        <w:jc w:val="both"/>
      </w:pPr>
      <w:r w:rsidRPr="002D7C69">
        <w:rPr>
          <w:bCs/>
        </w:rPr>
        <w:t>V prípade, že ZAFA nezastupuje autorov niektorej časti výtvarnej zložky (z odborov kamera, scéna, kostým, strih), odmena sa za každú nezastupovanú skupinu pomerne kráti.</w:t>
      </w:r>
    </w:p>
    <w:p w14:paraId="05E23597" w14:textId="77777777" w:rsidR="004D47DC" w:rsidRPr="002D7C69" w:rsidRDefault="004D47DC" w:rsidP="004D47DC">
      <w:pPr>
        <w:spacing w:after="0"/>
        <w:jc w:val="both"/>
      </w:pPr>
    </w:p>
    <w:p w14:paraId="522E83B9" w14:textId="77777777" w:rsidR="004D47DC" w:rsidRPr="002D7C69" w:rsidRDefault="004D47DC" w:rsidP="004D47DC">
      <w:pPr>
        <w:spacing w:after="0"/>
        <w:jc w:val="both"/>
        <w:rPr>
          <w:b/>
        </w:rPr>
      </w:pPr>
      <w:r w:rsidRPr="002D7C69">
        <w:rPr>
          <w:b/>
        </w:rPr>
        <w:t>Dištančné vypožičanie nosiča audiovizuálneho diela v knižnici</w:t>
      </w:r>
    </w:p>
    <w:p w14:paraId="5D802DF1" w14:textId="77777777" w:rsidR="004D47DC" w:rsidRPr="002D7C69" w:rsidRDefault="004D47DC" w:rsidP="004D47DC">
      <w:pPr>
        <w:spacing w:after="0"/>
        <w:jc w:val="both"/>
      </w:pPr>
    </w:p>
    <w:p w14:paraId="196F594F" w14:textId="77777777" w:rsidR="004D47DC" w:rsidRPr="002D7C69" w:rsidRDefault="004D47DC" w:rsidP="004D47DC">
      <w:pPr>
        <w:spacing w:after="0"/>
        <w:jc w:val="both"/>
        <w:rPr>
          <w:bCs/>
        </w:rPr>
      </w:pPr>
      <w:r w:rsidRPr="002D7C69">
        <w:rPr>
          <w:bCs/>
        </w:rPr>
        <w:t>Výtvarná zložka (autori zastupovaní ZAFA): 0,40 € za zapožičaný nosič.</w:t>
      </w:r>
    </w:p>
    <w:p w14:paraId="5FC1EE9C" w14:textId="77777777" w:rsidR="004D47DC" w:rsidRPr="002D7C69" w:rsidRDefault="004D47DC" w:rsidP="004D47DC">
      <w:pPr>
        <w:spacing w:after="0"/>
        <w:jc w:val="both"/>
      </w:pPr>
    </w:p>
    <w:p w14:paraId="2DEBB861" w14:textId="77777777" w:rsidR="004D47DC" w:rsidRPr="002D7C69" w:rsidRDefault="004D47DC" w:rsidP="004D47DC">
      <w:pPr>
        <w:spacing w:after="0"/>
        <w:jc w:val="both"/>
      </w:pPr>
      <w:r w:rsidRPr="002D7C69">
        <w:rPr>
          <w:bCs/>
        </w:rPr>
        <w:t>V prípade, že ZAFA nezastupuje autorov niektorej časti výtvarnej zložky (z odborov kamera, scéna, kostým, strih), odmena sa za každú nezastupovanú skupinu pomerne kráti.</w:t>
      </w:r>
    </w:p>
    <w:p w14:paraId="470D35AF" w14:textId="77777777" w:rsidR="004D47DC" w:rsidRPr="002D7C69" w:rsidRDefault="004D47DC" w:rsidP="004D47DC">
      <w:pPr>
        <w:spacing w:after="0"/>
        <w:jc w:val="both"/>
      </w:pPr>
    </w:p>
    <w:p w14:paraId="60D1493F" w14:textId="77777777" w:rsidR="004D47DC" w:rsidRPr="002D7C69" w:rsidRDefault="004D47DC" w:rsidP="004D47DC">
      <w:pPr>
        <w:spacing w:after="0"/>
        <w:jc w:val="center"/>
        <w:rPr>
          <w:b/>
          <w:bCs/>
          <w:u w:val="single"/>
        </w:rPr>
      </w:pPr>
      <w:r w:rsidRPr="002D7C69">
        <w:rPr>
          <w:b/>
          <w:bCs/>
          <w:u w:val="single"/>
        </w:rPr>
        <w:t>II. PRIMÁRNE PRÁVA</w:t>
      </w:r>
    </w:p>
    <w:p w14:paraId="57F3EB73" w14:textId="77777777" w:rsidR="004D47DC" w:rsidRPr="002D7C69" w:rsidRDefault="004D47DC" w:rsidP="004D47DC">
      <w:pPr>
        <w:spacing w:after="0"/>
        <w:jc w:val="center"/>
        <w:rPr>
          <w:b/>
          <w:bCs/>
        </w:rPr>
      </w:pPr>
    </w:p>
    <w:p w14:paraId="439C7464" w14:textId="77777777" w:rsidR="004D47DC" w:rsidRPr="002D7C69" w:rsidRDefault="004D47DC" w:rsidP="004D47DC">
      <w:pPr>
        <w:spacing w:after="0"/>
        <w:jc w:val="center"/>
        <w:rPr>
          <w:b/>
        </w:rPr>
      </w:pPr>
      <w:r w:rsidRPr="002D7C69">
        <w:rPr>
          <w:b/>
        </w:rPr>
        <w:t>II.A NOSIČE ZÁZNAMU</w:t>
      </w:r>
    </w:p>
    <w:p w14:paraId="642A0375" w14:textId="77777777" w:rsidR="004D47DC" w:rsidRPr="002D7C69" w:rsidRDefault="004D47DC" w:rsidP="004D47DC">
      <w:pPr>
        <w:spacing w:after="0"/>
        <w:jc w:val="both"/>
        <w:rPr>
          <w:bCs/>
        </w:rPr>
      </w:pPr>
    </w:p>
    <w:p w14:paraId="3AD38542" w14:textId="77777777" w:rsidR="004D47DC" w:rsidRPr="002D7C69" w:rsidRDefault="004D47DC" w:rsidP="004D47DC">
      <w:pPr>
        <w:spacing w:after="0"/>
        <w:jc w:val="both"/>
        <w:rPr>
          <w:b/>
        </w:rPr>
      </w:pPr>
      <w:r w:rsidRPr="002D7C69">
        <w:rPr>
          <w:b/>
        </w:rPr>
        <w:t>Vyhotovenie rozmnoženiny audiovizuálneho diela a jeho rozširovanie prevodom vlastníckeho práva</w:t>
      </w:r>
    </w:p>
    <w:p w14:paraId="5FAC0213" w14:textId="77777777" w:rsidR="004D47DC" w:rsidRPr="002D7C69" w:rsidRDefault="004D47DC" w:rsidP="004D47DC">
      <w:pPr>
        <w:spacing w:after="0"/>
        <w:jc w:val="both"/>
        <w:rPr>
          <w:b/>
        </w:rPr>
      </w:pPr>
    </w:p>
    <w:p w14:paraId="64D88F95" w14:textId="77777777" w:rsidR="004D47DC" w:rsidRPr="002D7C69" w:rsidRDefault="004D47DC" w:rsidP="004D47DC">
      <w:pPr>
        <w:spacing w:after="0"/>
        <w:jc w:val="both"/>
        <w:rPr>
          <w:bCs/>
        </w:rPr>
      </w:pPr>
      <w:r w:rsidRPr="002D7C69">
        <w:rPr>
          <w:bCs/>
        </w:rPr>
        <w:t xml:space="preserve">Výtvarná zložka (autori zastupovaní ZAFA): </w:t>
      </w:r>
      <w:r>
        <w:rPr>
          <w:bCs/>
        </w:rPr>
        <w:t>4</w:t>
      </w:r>
      <w:r w:rsidRPr="002D7C69">
        <w:rPr>
          <w:bCs/>
        </w:rPr>
        <w:t xml:space="preserve"> % z PPD.</w:t>
      </w:r>
    </w:p>
    <w:p w14:paraId="63092A8F" w14:textId="77777777" w:rsidR="004D47DC" w:rsidRPr="002D7C69" w:rsidRDefault="004D47DC" w:rsidP="004D47DC">
      <w:pPr>
        <w:spacing w:after="0"/>
        <w:jc w:val="both"/>
        <w:rPr>
          <w:bCs/>
        </w:rPr>
      </w:pPr>
      <w:r w:rsidRPr="002D7C69">
        <w:rPr>
          <w:bCs/>
        </w:rPr>
        <w:t xml:space="preserve">V prípade, že ZAFA nezastupuje autorov niektorej časti výtvarnej zložky (z odborov kamera, scéna, kostým, strih), odmena sa za každú nezastupovanú skupinu pomerne kráti (2:2:2:2). Na účely demonštrácie sa uvádza, že ak ZAFA nezastupuje autora strihu audiovizuálneho diela, odmena činí </w:t>
      </w:r>
      <w:r>
        <w:rPr>
          <w:bCs/>
        </w:rPr>
        <w:t>1</w:t>
      </w:r>
      <w:r w:rsidRPr="002D7C69">
        <w:rPr>
          <w:bCs/>
        </w:rPr>
        <w:t xml:space="preserve"> % z PPD.</w:t>
      </w:r>
    </w:p>
    <w:p w14:paraId="71B28B36" w14:textId="77777777" w:rsidR="004D47DC" w:rsidRPr="002D7C69" w:rsidRDefault="004D47DC" w:rsidP="004D47DC">
      <w:pPr>
        <w:spacing w:after="0"/>
        <w:jc w:val="both"/>
        <w:rPr>
          <w:bCs/>
        </w:rPr>
      </w:pPr>
    </w:p>
    <w:p w14:paraId="69937998" w14:textId="77777777" w:rsidR="004D47DC" w:rsidRPr="002D7C69" w:rsidRDefault="004D47DC" w:rsidP="004D47DC">
      <w:pPr>
        <w:spacing w:after="0"/>
        <w:jc w:val="both"/>
        <w:rPr>
          <w:bCs/>
        </w:rPr>
      </w:pPr>
      <w:r w:rsidRPr="002D7C69">
        <w:rPr>
          <w:bCs/>
        </w:rPr>
        <w:t xml:space="preserve">V prípade, že rozmnoženina audiovizuálneho diela alebo jeho časti je vyhotovená na žiadosť nepodnikajúcej fyzickej osoby treťou stranou, potom licenčná odmena za vyhotovenie jednej rozmnoženiny jedného </w:t>
      </w:r>
      <w:proofErr w:type="spellStart"/>
      <w:r w:rsidRPr="002D7C69">
        <w:rPr>
          <w:bCs/>
        </w:rPr>
        <w:t>audiovizuáneho</w:t>
      </w:r>
      <w:proofErr w:type="spellEnd"/>
      <w:r w:rsidRPr="002D7C69">
        <w:rPr>
          <w:bCs/>
        </w:rPr>
        <w:t xml:space="preserve"> diela a jeho rozširovanie prevodom vlastníckeho práva takej osobe činí 20 € (ak ZAFA zastupuje jedného až dvoch autorov výtvarnej zložky), 40 € (ak zastupuje troch až štyroch) alebo 60 € (ak zastupuje viac než štyroch autorov).</w:t>
      </w:r>
    </w:p>
    <w:p w14:paraId="59ACBA79" w14:textId="77777777" w:rsidR="004D47DC" w:rsidRPr="002D7C69" w:rsidRDefault="004D47DC" w:rsidP="004D47DC">
      <w:pPr>
        <w:spacing w:after="0"/>
        <w:jc w:val="both"/>
        <w:rPr>
          <w:bCs/>
        </w:rPr>
      </w:pPr>
    </w:p>
    <w:p w14:paraId="527A9045" w14:textId="77777777" w:rsidR="004D47DC" w:rsidRPr="002D7C69" w:rsidRDefault="004D47DC" w:rsidP="004D47DC">
      <w:pPr>
        <w:spacing w:after="0"/>
        <w:jc w:val="both"/>
        <w:rPr>
          <w:bCs/>
        </w:rPr>
      </w:pPr>
      <w:r w:rsidRPr="002D7C69">
        <w:rPr>
          <w:bCs/>
        </w:rPr>
        <w:t>V prípade výroby rozmnoženiny na účely propagácie a reklamy platí osobitná sadzba podľa písm. II.D.</w:t>
      </w:r>
    </w:p>
    <w:p w14:paraId="42FD7883" w14:textId="77777777" w:rsidR="004D47DC" w:rsidRPr="002D7C69" w:rsidRDefault="004D47DC" w:rsidP="004D47DC">
      <w:pPr>
        <w:spacing w:after="0"/>
        <w:jc w:val="both"/>
        <w:rPr>
          <w:bCs/>
        </w:rPr>
      </w:pPr>
    </w:p>
    <w:p w14:paraId="11052471" w14:textId="77777777" w:rsidR="004D47DC" w:rsidRPr="002D7C69" w:rsidRDefault="004D47DC" w:rsidP="004D47DC">
      <w:pPr>
        <w:spacing w:after="0"/>
        <w:jc w:val="both"/>
        <w:rPr>
          <w:bCs/>
        </w:rPr>
      </w:pPr>
      <w:r w:rsidRPr="002D7C69">
        <w:rPr>
          <w:bCs/>
        </w:rPr>
        <w:t>V prípade výroby rozmnoženiny obchodne nedostupného audiovizuálneho diela pamäťovou inštitúciou platí sadzba I.D.</w:t>
      </w:r>
    </w:p>
    <w:p w14:paraId="0D53B747" w14:textId="77777777" w:rsidR="004D47DC" w:rsidRPr="002D7C69" w:rsidRDefault="004D47DC" w:rsidP="004D47DC">
      <w:pPr>
        <w:spacing w:after="0"/>
        <w:jc w:val="center"/>
        <w:rPr>
          <w:b/>
          <w:bCs/>
        </w:rPr>
      </w:pPr>
    </w:p>
    <w:p w14:paraId="5FAAE96C" w14:textId="77777777" w:rsidR="004D47DC" w:rsidRPr="002D7C69" w:rsidRDefault="004D47DC" w:rsidP="004D47DC">
      <w:pPr>
        <w:spacing w:after="0"/>
        <w:jc w:val="center"/>
        <w:rPr>
          <w:b/>
        </w:rPr>
      </w:pPr>
      <w:r w:rsidRPr="002D7C69">
        <w:rPr>
          <w:b/>
        </w:rPr>
        <w:t>II.B PREMIETANIE (TECHNICKÉ PREDVEDENIE) AUDIOVIZUÁLNEHO DIELA</w:t>
      </w:r>
    </w:p>
    <w:p w14:paraId="3AC9AAC7" w14:textId="77777777" w:rsidR="004D47DC" w:rsidRPr="002D7C69" w:rsidRDefault="004D47DC" w:rsidP="004D47DC">
      <w:pPr>
        <w:spacing w:after="0"/>
        <w:rPr>
          <w:b/>
          <w:bCs/>
        </w:rPr>
      </w:pPr>
    </w:p>
    <w:p w14:paraId="65A96643" w14:textId="77777777" w:rsidR="004D47DC" w:rsidRPr="002D7C69" w:rsidRDefault="004D47DC" w:rsidP="004D47DC">
      <w:pPr>
        <w:spacing w:after="0"/>
        <w:rPr>
          <w:b/>
          <w:bCs/>
        </w:rPr>
      </w:pPr>
      <w:r w:rsidRPr="002D7C69">
        <w:rPr>
          <w:b/>
          <w:bCs/>
        </w:rPr>
        <w:t xml:space="preserve">Premietanie na </w:t>
      </w:r>
      <w:r>
        <w:rPr>
          <w:b/>
          <w:bCs/>
        </w:rPr>
        <w:t xml:space="preserve">vonkajších </w:t>
      </w:r>
      <w:r w:rsidRPr="002D7C69">
        <w:rPr>
          <w:b/>
          <w:bCs/>
        </w:rPr>
        <w:t>podujatiach s výberom vstupného</w:t>
      </w:r>
      <w:r>
        <w:rPr>
          <w:b/>
          <w:bCs/>
        </w:rPr>
        <w:t xml:space="preserve"> a premietanie v interiéri</w:t>
      </w:r>
    </w:p>
    <w:p w14:paraId="2EC50D9B" w14:textId="77777777" w:rsidR="004D47DC" w:rsidRPr="002D7C69" w:rsidRDefault="004D47DC" w:rsidP="004D47DC">
      <w:pPr>
        <w:spacing w:after="0"/>
        <w:rPr>
          <w:b/>
          <w:bCs/>
        </w:rPr>
      </w:pPr>
    </w:p>
    <w:p w14:paraId="58A7B10C" w14:textId="77777777" w:rsidR="004D47DC" w:rsidRPr="002D7C69" w:rsidRDefault="004D47DC" w:rsidP="004D47DC">
      <w:pPr>
        <w:spacing w:after="0"/>
        <w:jc w:val="both"/>
        <w:rPr>
          <w:bCs/>
        </w:rPr>
      </w:pPr>
      <w:r w:rsidRPr="002D7C69">
        <w:rPr>
          <w:bCs/>
        </w:rPr>
        <w:t xml:space="preserve">Výtvarná zložka (autori zastupovaní ZAFA):  </w:t>
      </w:r>
      <w:r w:rsidRPr="002D7C69">
        <w:t>odmena sa určí podľa nasledovnej tabuľky s tým, že ak Z</w:t>
      </w:r>
      <w:r w:rsidRPr="002D7C69">
        <w:rPr>
          <w:bCs/>
        </w:rPr>
        <w:t>AFA nezastupuje autorov niektorej časti výtvarnej zložky (z odborov kamera, scéna, kostým, strih), odmena sa za každú nezastupovanú skupinu pomerne kráti:</w:t>
      </w:r>
    </w:p>
    <w:p w14:paraId="34400CFA" w14:textId="77777777" w:rsidR="004D47DC" w:rsidRPr="002D7C69" w:rsidRDefault="004D47DC" w:rsidP="004D47DC">
      <w:pPr>
        <w:spacing w:after="0"/>
        <w:jc w:val="both"/>
        <w:rPr>
          <w:bCs/>
        </w:rPr>
      </w:pPr>
    </w:p>
    <w:p w14:paraId="183E90B7" w14:textId="77777777" w:rsidR="004D47DC" w:rsidRPr="002D7C69" w:rsidRDefault="004D47DC" w:rsidP="004D47DC">
      <w:pPr>
        <w:spacing w:after="0"/>
        <w:jc w:val="both"/>
        <w:rPr>
          <w:bCs/>
        </w:rPr>
      </w:pPr>
      <w:r w:rsidRPr="002D7C69">
        <w:rPr>
          <w:bCs/>
          <w:noProof/>
        </w:rPr>
        <w:drawing>
          <wp:anchor distT="0" distB="0" distL="114300" distR="114300" simplePos="0" relativeHeight="251659264" behindDoc="0" locked="0" layoutInCell="1" allowOverlap="1" wp14:anchorId="6FD37DDB" wp14:editId="1F902ED9">
            <wp:simplePos x="0" y="0"/>
            <wp:positionH relativeFrom="column">
              <wp:posOffset>556472</wp:posOffset>
            </wp:positionH>
            <wp:positionV relativeFrom="paragraph">
              <wp:posOffset>1519555</wp:posOffset>
            </wp:positionV>
            <wp:extent cx="5180330" cy="158102"/>
            <wp:effectExtent l="0" t="0" r="0" b="0"/>
            <wp:wrapNone/>
            <wp:docPr id="91246859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468592" name=""/>
                    <pic:cNvPicPr/>
                  </pic:nvPicPr>
                  <pic:blipFill>
                    <a:blip r:embed="rId7">
                      <a:extLst>
                        <a:ext uri="{28A0092B-C50C-407E-A947-70E740481C1C}">
                          <a14:useLocalDpi xmlns:a14="http://schemas.microsoft.com/office/drawing/2010/main" val="0"/>
                        </a:ext>
                      </a:extLst>
                    </a:blip>
                    <a:stretch>
                      <a:fillRect/>
                    </a:stretch>
                  </pic:blipFill>
                  <pic:spPr>
                    <a:xfrm>
                      <a:off x="0" y="0"/>
                      <a:ext cx="5349148" cy="163254"/>
                    </a:xfrm>
                    <a:prstGeom prst="rect">
                      <a:avLst/>
                    </a:prstGeom>
                  </pic:spPr>
                </pic:pic>
              </a:graphicData>
            </a:graphic>
            <wp14:sizeRelH relativeFrom="margin">
              <wp14:pctWidth>0</wp14:pctWidth>
            </wp14:sizeRelH>
          </wp:anchor>
        </w:drawing>
      </w:r>
      <w:r w:rsidRPr="002D7C69">
        <w:rPr>
          <w:bCs/>
          <w:noProof/>
        </w:rPr>
        <w:drawing>
          <wp:inline distT="0" distB="0" distL="0" distR="0" wp14:anchorId="79621112" wp14:editId="4235E25D">
            <wp:extent cx="5760720" cy="1601470"/>
            <wp:effectExtent l="0" t="0" r="0" b="0"/>
            <wp:docPr id="1063273547" name="Obrázek 1" descr="Obsah obrázku text, snímek obrazovky, číslo, řada/pruh&#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273547" name="Obrázek 1" descr="Obsah obrázku text, snímek obrazovky, číslo, řada/pruh&#10;&#10;Obsah generovaný pomocí AI může být nesprávný."/>
                    <pic:cNvPicPr/>
                  </pic:nvPicPr>
                  <pic:blipFill>
                    <a:blip r:embed="rId8"/>
                    <a:stretch>
                      <a:fillRect/>
                    </a:stretch>
                  </pic:blipFill>
                  <pic:spPr>
                    <a:xfrm>
                      <a:off x="0" y="0"/>
                      <a:ext cx="5760720" cy="1601470"/>
                    </a:xfrm>
                    <a:prstGeom prst="rect">
                      <a:avLst/>
                    </a:prstGeom>
                  </pic:spPr>
                </pic:pic>
              </a:graphicData>
            </a:graphic>
          </wp:inline>
        </w:drawing>
      </w:r>
    </w:p>
    <w:p w14:paraId="3342714E" w14:textId="77777777" w:rsidR="004D47DC" w:rsidRPr="002D7C69" w:rsidRDefault="004D47DC" w:rsidP="004D47DC">
      <w:pPr>
        <w:spacing w:after="0"/>
        <w:jc w:val="both"/>
        <w:rPr>
          <w:bCs/>
        </w:rPr>
      </w:pPr>
      <w:r w:rsidRPr="002D7C69">
        <w:rPr>
          <w:bCs/>
          <w:noProof/>
        </w:rPr>
        <w:lastRenderedPageBreak/>
        <w:drawing>
          <wp:anchor distT="0" distB="0" distL="114300" distR="114300" simplePos="0" relativeHeight="251660288" behindDoc="0" locked="0" layoutInCell="1" allowOverlap="1" wp14:anchorId="2839E952" wp14:editId="50B8B8F8">
            <wp:simplePos x="0" y="0"/>
            <wp:positionH relativeFrom="column">
              <wp:posOffset>160655</wp:posOffset>
            </wp:positionH>
            <wp:positionV relativeFrom="paragraph">
              <wp:posOffset>186055</wp:posOffset>
            </wp:positionV>
            <wp:extent cx="5601970" cy="1612265"/>
            <wp:effectExtent l="0" t="0" r="0" b="6985"/>
            <wp:wrapTopAndBottom/>
            <wp:docPr id="1132265965" name="Obrázek 1" descr="Obsah obrázku text, snímek obrazovky, číslo, Písm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265965" name="Obrázek 1" descr="Obsah obrázku text, snímek obrazovky, číslo, Písmo&#10;&#10;Obsah generovaný pomocí AI může být nesprávný."/>
                    <pic:cNvPicPr/>
                  </pic:nvPicPr>
                  <pic:blipFill>
                    <a:blip r:embed="rId9">
                      <a:extLst>
                        <a:ext uri="{28A0092B-C50C-407E-A947-70E740481C1C}">
                          <a14:useLocalDpi xmlns:a14="http://schemas.microsoft.com/office/drawing/2010/main" val="0"/>
                        </a:ext>
                      </a:extLst>
                    </a:blip>
                    <a:stretch>
                      <a:fillRect/>
                    </a:stretch>
                  </pic:blipFill>
                  <pic:spPr>
                    <a:xfrm>
                      <a:off x="0" y="0"/>
                      <a:ext cx="5601970" cy="1612265"/>
                    </a:xfrm>
                    <a:prstGeom prst="rect">
                      <a:avLst/>
                    </a:prstGeom>
                  </pic:spPr>
                </pic:pic>
              </a:graphicData>
            </a:graphic>
            <wp14:sizeRelH relativeFrom="margin">
              <wp14:pctWidth>0</wp14:pctWidth>
            </wp14:sizeRelH>
            <wp14:sizeRelV relativeFrom="margin">
              <wp14:pctHeight>0</wp14:pctHeight>
            </wp14:sizeRelV>
          </wp:anchor>
        </w:drawing>
      </w:r>
    </w:p>
    <w:p w14:paraId="1701995A" w14:textId="77777777" w:rsidR="004D47DC" w:rsidRPr="002D7C69" w:rsidRDefault="004D47DC" w:rsidP="004D47DC">
      <w:pPr>
        <w:spacing w:after="0"/>
        <w:jc w:val="both"/>
        <w:rPr>
          <w:bCs/>
        </w:rPr>
      </w:pPr>
    </w:p>
    <w:p w14:paraId="3364C745" w14:textId="77777777" w:rsidR="004D47DC" w:rsidRPr="002D7C69" w:rsidRDefault="004D47DC" w:rsidP="004D47DC">
      <w:pPr>
        <w:spacing w:after="0"/>
        <w:rPr>
          <w:b/>
          <w:bCs/>
        </w:rPr>
      </w:pPr>
    </w:p>
    <w:p w14:paraId="3C3D7709" w14:textId="77777777" w:rsidR="004D47DC" w:rsidRPr="002D7C69" w:rsidRDefault="004D47DC" w:rsidP="004D47DC">
      <w:pPr>
        <w:spacing w:after="0"/>
        <w:rPr>
          <w:b/>
          <w:bCs/>
        </w:rPr>
      </w:pPr>
      <w:r w:rsidRPr="002D7C69">
        <w:rPr>
          <w:b/>
          <w:bCs/>
        </w:rPr>
        <w:t>Premietanie na verejných priestranstvách bez výberu vstupného</w:t>
      </w:r>
    </w:p>
    <w:p w14:paraId="1D0C6D5D" w14:textId="77777777" w:rsidR="004D47DC" w:rsidRPr="002D7C69" w:rsidRDefault="004D47DC" w:rsidP="004D47DC">
      <w:pPr>
        <w:spacing w:after="0"/>
      </w:pPr>
    </w:p>
    <w:p w14:paraId="00CC3B24" w14:textId="77777777" w:rsidR="004D47DC" w:rsidRPr="002D7C69" w:rsidRDefault="004D47DC" w:rsidP="004D47DC">
      <w:pPr>
        <w:spacing w:after="0"/>
        <w:jc w:val="both"/>
        <w:rPr>
          <w:bCs/>
        </w:rPr>
      </w:pPr>
      <w:r w:rsidRPr="002D7C69">
        <w:t xml:space="preserve">V prípade záujmu o inú než jednorazovú licenciu (na jedno premietanie), postupuje sa podľa sadzby 3.3, inak </w:t>
      </w:r>
      <w:r w:rsidRPr="002D7C69">
        <w:rPr>
          <w:bCs/>
        </w:rPr>
        <w:t>40 € za každé audiovizuálne dielo (výtvarná zložka – autori ZAFA).</w:t>
      </w:r>
    </w:p>
    <w:p w14:paraId="360589F4" w14:textId="77777777" w:rsidR="004D47DC" w:rsidRPr="002D7C69" w:rsidRDefault="004D47DC" w:rsidP="004D47DC">
      <w:pPr>
        <w:spacing w:after="0"/>
        <w:jc w:val="both"/>
      </w:pPr>
    </w:p>
    <w:p w14:paraId="0D8A2020" w14:textId="77777777" w:rsidR="004D47DC" w:rsidRPr="002D7C69" w:rsidRDefault="004D47DC" w:rsidP="004D47DC">
      <w:pPr>
        <w:spacing w:after="0"/>
        <w:jc w:val="both"/>
        <w:rPr>
          <w:bCs/>
          <w:lang w:val="cs-CZ"/>
        </w:rPr>
      </w:pPr>
      <w:r w:rsidRPr="002D7C69">
        <w:rPr>
          <w:bCs/>
        </w:rPr>
        <w:t>V prípade, že ZAFA nezastupuje autorov niektorej časti výtvarnej zložky (z odborov kamera, scéna, kostým, strih), odmena sa za každú nezastupovanú skupinu pomerne kráti. Na účely demonštrácie sa uvádza, že ak ZAFA nezastupuje autora strihu audiovizuálneho diela, odmena činí 30 €.</w:t>
      </w:r>
    </w:p>
    <w:p w14:paraId="06FF1956" w14:textId="77777777" w:rsidR="004D47DC" w:rsidRPr="002D7C69" w:rsidRDefault="004D47DC" w:rsidP="004D47DC">
      <w:pPr>
        <w:spacing w:after="0"/>
      </w:pPr>
    </w:p>
    <w:p w14:paraId="037BA414" w14:textId="77777777" w:rsidR="004D47DC" w:rsidRPr="002D7C69" w:rsidRDefault="004D47DC" w:rsidP="004D47DC">
      <w:pPr>
        <w:spacing w:after="0"/>
        <w:jc w:val="center"/>
        <w:rPr>
          <w:b/>
        </w:rPr>
      </w:pPr>
      <w:r w:rsidRPr="002D7C69">
        <w:rPr>
          <w:b/>
        </w:rPr>
        <w:t>II.C VEREJNÉ VYSTAVENIE</w:t>
      </w:r>
    </w:p>
    <w:p w14:paraId="395250B5" w14:textId="77777777" w:rsidR="004D47DC" w:rsidRPr="002D7C69" w:rsidRDefault="004D47DC" w:rsidP="004D47DC">
      <w:pPr>
        <w:spacing w:after="0"/>
        <w:rPr>
          <w:b/>
          <w:bCs/>
        </w:rPr>
      </w:pPr>
    </w:p>
    <w:p w14:paraId="25EF077F" w14:textId="77777777" w:rsidR="004D47DC" w:rsidRPr="002D7C69" w:rsidRDefault="004D47DC" w:rsidP="004D47DC">
      <w:pPr>
        <w:spacing w:after="0"/>
        <w:rPr>
          <w:b/>
          <w:bCs/>
        </w:rPr>
      </w:pPr>
      <w:r w:rsidRPr="002D7C69">
        <w:rPr>
          <w:b/>
          <w:bCs/>
        </w:rPr>
        <w:t>Vystavenie snímky vyhotovenej zo záznamu audiovizuálneho diela na verejnosti</w:t>
      </w:r>
    </w:p>
    <w:p w14:paraId="5DFF6183" w14:textId="77777777" w:rsidR="004D47DC" w:rsidRPr="002D7C69" w:rsidRDefault="004D47DC" w:rsidP="004D47DC">
      <w:pPr>
        <w:spacing w:after="0"/>
        <w:rPr>
          <w:b/>
          <w:bCs/>
        </w:rPr>
      </w:pPr>
    </w:p>
    <w:p w14:paraId="294CB848" w14:textId="77777777" w:rsidR="004D47DC" w:rsidRPr="002D7C69" w:rsidRDefault="004D47DC" w:rsidP="004D47DC">
      <w:pPr>
        <w:spacing w:after="0"/>
        <w:jc w:val="both"/>
        <w:rPr>
          <w:bCs/>
        </w:rPr>
      </w:pPr>
      <w:r w:rsidRPr="002D7C69">
        <w:rPr>
          <w:bCs/>
        </w:rPr>
        <w:t>Výtvarná zložka (autori zastupovaní ZAFA): 2 € za každú vystavenú snímku a započatý mesiac vystavovania.</w:t>
      </w:r>
    </w:p>
    <w:p w14:paraId="7F4665E3" w14:textId="77777777" w:rsidR="004D47DC" w:rsidRPr="002D7C69" w:rsidRDefault="004D47DC" w:rsidP="004D47DC">
      <w:pPr>
        <w:spacing w:after="0"/>
        <w:jc w:val="both"/>
        <w:rPr>
          <w:bCs/>
        </w:rPr>
      </w:pPr>
    </w:p>
    <w:p w14:paraId="4ABFBD76" w14:textId="77777777" w:rsidR="004D47DC" w:rsidRPr="002D7C69" w:rsidRDefault="004D47DC" w:rsidP="004D47DC">
      <w:pPr>
        <w:spacing w:after="0"/>
        <w:jc w:val="both"/>
        <w:rPr>
          <w:bCs/>
        </w:rPr>
      </w:pPr>
      <w:r w:rsidRPr="002D7C69">
        <w:rPr>
          <w:bCs/>
        </w:rPr>
        <w:t>V prípade, že ZAFA nezastupuje autorov niektorej časti výtvarnej zložky (z odborov kamera, scéna, kostým, strih), odmena sa za každú nezastupovanú skupinu pomerne kráti. Na účely demonštrácie sa uvádza, že ak ZAFA nezastupuje autora strihu audiovizuálneho diela, odmena činí 3,50 €.</w:t>
      </w:r>
    </w:p>
    <w:p w14:paraId="38D4256B" w14:textId="77777777" w:rsidR="004D47DC" w:rsidRPr="002D7C69" w:rsidRDefault="004D47DC" w:rsidP="004D47DC">
      <w:pPr>
        <w:spacing w:after="0"/>
        <w:rPr>
          <w:b/>
          <w:bCs/>
        </w:rPr>
      </w:pPr>
    </w:p>
    <w:p w14:paraId="3DAC53A3" w14:textId="77777777" w:rsidR="004D47DC" w:rsidRPr="002D7C69" w:rsidRDefault="004D47DC" w:rsidP="004D47DC">
      <w:pPr>
        <w:spacing w:after="0"/>
        <w:jc w:val="center"/>
        <w:rPr>
          <w:b/>
        </w:rPr>
      </w:pPr>
      <w:r w:rsidRPr="002D7C69">
        <w:rPr>
          <w:b/>
        </w:rPr>
        <w:t>II.D VÝROBA REKLAMY</w:t>
      </w:r>
    </w:p>
    <w:p w14:paraId="17115EEC" w14:textId="77777777" w:rsidR="004D47DC" w:rsidRPr="002D7C69" w:rsidRDefault="004D47DC" w:rsidP="004D47DC">
      <w:pPr>
        <w:spacing w:after="0"/>
        <w:rPr>
          <w:b/>
          <w:bCs/>
        </w:rPr>
      </w:pPr>
    </w:p>
    <w:p w14:paraId="10733AE3" w14:textId="77777777" w:rsidR="004D47DC" w:rsidRPr="002D7C69" w:rsidRDefault="004D47DC" w:rsidP="004D47DC">
      <w:pPr>
        <w:spacing w:after="0"/>
        <w:rPr>
          <w:b/>
          <w:bCs/>
        </w:rPr>
      </w:pPr>
      <w:r w:rsidRPr="002D7C69">
        <w:rPr>
          <w:b/>
          <w:bCs/>
        </w:rPr>
        <w:t>Vyhotovenie rozmnoženiny výňatku audiovizuálneho diela na účely reklamnej snímky</w:t>
      </w:r>
    </w:p>
    <w:p w14:paraId="2FA6BDF4" w14:textId="77777777" w:rsidR="004D47DC" w:rsidRPr="002D7C69" w:rsidRDefault="004D47DC" w:rsidP="004D47DC">
      <w:pPr>
        <w:spacing w:after="0"/>
        <w:jc w:val="both"/>
        <w:rPr>
          <w:bCs/>
        </w:rPr>
      </w:pPr>
    </w:p>
    <w:p w14:paraId="2AD208EB" w14:textId="77777777" w:rsidR="004D47DC" w:rsidRPr="002D7C69" w:rsidRDefault="004D47DC" w:rsidP="004D47DC">
      <w:pPr>
        <w:spacing w:after="0"/>
        <w:jc w:val="both"/>
      </w:pPr>
      <w:r w:rsidRPr="002D7C69">
        <w:rPr>
          <w:bCs/>
        </w:rPr>
        <w:t xml:space="preserve">Výtvarná zložka (autori zastupovaní ZAFA): </w:t>
      </w:r>
      <w:r w:rsidRPr="002D7C69">
        <w:t>4 % konečného výrobného rozpočtu reklamnej snímky (bez prihliadnutia na licenčnú odmenu ZAFA a bez DPH).</w:t>
      </w:r>
    </w:p>
    <w:p w14:paraId="56ACD997" w14:textId="77777777" w:rsidR="004D47DC" w:rsidRPr="002D7C69" w:rsidRDefault="004D47DC" w:rsidP="004D47DC">
      <w:pPr>
        <w:spacing w:after="0"/>
        <w:jc w:val="both"/>
        <w:rPr>
          <w:bCs/>
        </w:rPr>
      </w:pPr>
    </w:p>
    <w:p w14:paraId="402454DD" w14:textId="77777777" w:rsidR="004D47DC" w:rsidRPr="002D7C69" w:rsidRDefault="004D47DC" w:rsidP="004D47DC">
      <w:pPr>
        <w:spacing w:after="0"/>
        <w:jc w:val="both"/>
        <w:rPr>
          <w:bCs/>
        </w:rPr>
      </w:pPr>
      <w:r w:rsidRPr="002D7C69">
        <w:rPr>
          <w:bCs/>
        </w:rPr>
        <w:t>V prípade, že ZAFA nezastupuje autorov niektorej časti výtvarnej zložky (z odborov kamera, scéna, kostým, strih), odmena sa za každú nezastupovanú skupinu pomerne kráti. Na účely demonštrácie sa uvádza, že ak ZAFA nezastupuje autora strihu audiovizuálneho diela, odmena činí 3 % z výrobného rozpočtu.</w:t>
      </w:r>
    </w:p>
    <w:p w14:paraId="4CD88869" w14:textId="77777777" w:rsidR="004D47DC" w:rsidRPr="002D7C69" w:rsidRDefault="004D47DC" w:rsidP="004D47DC">
      <w:pPr>
        <w:spacing w:after="0"/>
        <w:jc w:val="center"/>
        <w:rPr>
          <w:b/>
          <w:bCs/>
        </w:rPr>
      </w:pPr>
    </w:p>
    <w:p w14:paraId="29F61417" w14:textId="77777777" w:rsidR="004D47DC" w:rsidRPr="002D7C69" w:rsidRDefault="004D47DC" w:rsidP="004D47DC">
      <w:pPr>
        <w:spacing w:after="0"/>
        <w:jc w:val="center"/>
        <w:rPr>
          <w:b/>
        </w:rPr>
      </w:pPr>
      <w:r w:rsidRPr="002D7C69">
        <w:rPr>
          <w:b/>
        </w:rPr>
        <w:t xml:space="preserve">II.E POUŽITIE AUDIOVIZUÁLNEHO DIELA PRI ČERPANÍ ÚDAJOV </w:t>
      </w:r>
    </w:p>
    <w:p w14:paraId="606D7811" w14:textId="77777777" w:rsidR="004D47DC" w:rsidRPr="002D7C69" w:rsidRDefault="004D47DC" w:rsidP="004D47DC">
      <w:pPr>
        <w:spacing w:after="0"/>
        <w:jc w:val="center"/>
        <w:rPr>
          <w:b/>
        </w:rPr>
      </w:pPr>
      <w:r w:rsidRPr="002D7C69">
        <w:rPr>
          <w:b/>
        </w:rPr>
        <w:lastRenderedPageBreak/>
        <w:t>A VÝVOJ MODELOV UMELEJ INTELIGENCIE A ZARADENIE DO DATABÁZY ZA TÝMTO ÚČELOM</w:t>
      </w:r>
    </w:p>
    <w:p w14:paraId="62A4097A" w14:textId="77777777" w:rsidR="004D47DC" w:rsidRPr="002D7C69" w:rsidRDefault="004D47DC" w:rsidP="004D47DC">
      <w:pPr>
        <w:spacing w:after="0"/>
        <w:rPr>
          <w:b/>
          <w:bCs/>
        </w:rPr>
      </w:pPr>
    </w:p>
    <w:p w14:paraId="4A0C7D56" w14:textId="77777777" w:rsidR="004D47DC" w:rsidRPr="002D7C69" w:rsidRDefault="004D47DC" w:rsidP="004D47DC">
      <w:pPr>
        <w:spacing w:after="0"/>
        <w:jc w:val="both"/>
      </w:pPr>
      <w:r w:rsidRPr="002D7C69">
        <w:t>V prípadoch, kedy si autor vyhradil právo na použitie audiovizuálneho diela vyhotovením rozmnoženiny pri čerpaní údajov (automatizovaná analytická technika zameraná na analýzu údajov v digitálnej forme s cieľom získať vzory, trendy, korelácie a podobné výsledky), musí používateľ získať súhlas na také použitie. Autori ZAFA si vyhlásením na stránkach ZAFA uplatnili výhradu na použitie audiovizuálneho diela vyhotovením rozmnoženiny pri čerpaní údajov. Takýto súhlas možno získať prostredníctvom zmluvy so ZAFA, ak ním nedisponuje výrobca audiovizuálneho diela, resp. príslušný distribútor.</w:t>
      </w:r>
    </w:p>
    <w:p w14:paraId="5C313B49" w14:textId="77777777" w:rsidR="004D47DC" w:rsidRPr="002D7C69" w:rsidRDefault="004D47DC" w:rsidP="004D47DC">
      <w:pPr>
        <w:spacing w:after="0"/>
        <w:jc w:val="both"/>
      </w:pPr>
    </w:p>
    <w:p w14:paraId="67BC40B3" w14:textId="77777777" w:rsidR="004D47DC" w:rsidRPr="002D7C69" w:rsidRDefault="004D47DC" w:rsidP="004D47DC">
      <w:pPr>
        <w:spacing w:after="0"/>
        <w:jc w:val="both"/>
      </w:pPr>
      <w:r w:rsidRPr="002D7C69">
        <w:t>Akékoľvek rozmnožovanie hoci len časti audiovizuálneho diela mimo rámec čerpania údajov, napr. na vývoj modelov umelej inteligencie, podlieha licencii autora. Aj tento súhlas možno získať prostredníctvom zmluvy so ZAFA, ak ním nedisponuje výrobca audiovizuálneho diela.</w:t>
      </w:r>
    </w:p>
    <w:p w14:paraId="3C0B036C" w14:textId="77777777" w:rsidR="004D47DC" w:rsidRPr="002D7C69" w:rsidRDefault="004D47DC" w:rsidP="004D47DC">
      <w:pPr>
        <w:spacing w:after="0"/>
        <w:jc w:val="both"/>
      </w:pPr>
    </w:p>
    <w:p w14:paraId="0D8F0B66" w14:textId="77777777" w:rsidR="004D47DC" w:rsidRPr="002D7C69" w:rsidRDefault="004D47DC" w:rsidP="004D47DC">
      <w:pPr>
        <w:spacing w:after="0"/>
        <w:jc w:val="both"/>
      </w:pPr>
      <w:r w:rsidRPr="002D7C69">
        <w:rPr>
          <w:bCs/>
        </w:rPr>
        <w:t xml:space="preserve">Výtvarná zložka (autori zastupovaní ZAFA): </w:t>
      </w:r>
      <w:r w:rsidRPr="002D7C69">
        <w:t>4 % z tržieb z použitia audiovizuálneho diela a z akéhokoľvek obchodovania s produktom, ktorý bol vyvinutý hoci len sčasti na údajoch čerpaných z alebo modelov umelej inteligencie trénovaných na audiovizuálnych dielach autorov ZAFA, ako aj z následného používania týchto modelov. Minimálna odmena však musí byť aspoň 20 € za každý výsledný audiovizuálny záznam získaný za použitia AI modelu trénovaného hoci len sčasti na audiovizuálnych dielach autorov ZAFA.</w:t>
      </w:r>
    </w:p>
    <w:p w14:paraId="43B4EE45" w14:textId="77777777" w:rsidR="004D47DC" w:rsidRPr="002D7C69" w:rsidRDefault="004D47DC" w:rsidP="004D47DC">
      <w:pPr>
        <w:spacing w:after="0"/>
        <w:jc w:val="both"/>
      </w:pPr>
    </w:p>
    <w:p w14:paraId="0F2598F9" w14:textId="77777777" w:rsidR="004D47DC" w:rsidRPr="002D7C69" w:rsidRDefault="004D47DC" w:rsidP="004D47DC">
      <w:pPr>
        <w:spacing w:after="0"/>
        <w:jc w:val="both"/>
        <w:rPr>
          <w:bCs/>
        </w:rPr>
      </w:pPr>
      <w:r w:rsidRPr="002D7C69">
        <w:rPr>
          <w:bCs/>
        </w:rPr>
        <w:t>V prípade, že ZAFA nezastupuje autorov niektorej časti výtvarnej zložky (z odborov kamera, scéna, kostým, strih), odmena sa za každú nezastupovanú skupinu pomerne kráti.</w:t>
      </w:r>
    </w:p>
    <w:p w14:paraId="306A3C02" w14:textId="77777777" w:rsidR="004D47DC" w:rsidRPr="002D7C69" w:rsidRDefault="004D47DC" w:rsidP="004D47DC">
      <w:pPr>
        <w:spacing w:after="0"/>
        <w:jc w:val="center"/>
        <w:rPr>
          <w:b/>
          <w:bCs/>
        </w:rPr>
      </w:pPr>
    </w:p>
    <w:p w14:paraId="768CF15D" w14:textId="77777777" w:rsidR="004D47DC" w:rsidRPr="002D7C69" w:rsidRDefault="004D47DC" w:rsidP="004D47DC">
      <w:pPr>
        <w:spacing w:after="0"/>
        <w:jc w:val="center"/>
        <w:rPr>
          <w:b/>
          <w:bCs/>
          <w:u w:val="single"/>
        </w:rPr>
      </w:pPr>
      <w:r w:rsidRPr="002D7C69">
        <w:rPr>
          <w:b/>
          <w:bCs/>
          <w:u w:val="single"/>
        </w:rPr>
        <w:t>III. SPOLOČNÉ USTANOVENIA</w:t>
      </w:r>
    </w:p>
    <w:p w14:paraId="1814786B" w14:textId="77777777" w:rsidR="004D47DC" w:rsidRPr="002D7C69" w:rsidRDefault="004D47DC" w:rsidP="004D47DC">
      <w:pPr>
        <w:spacing w:after="0"/>
        <w:jc w:val="both"/>
        <w:rPr>
          <w:bCs/>
        </w:rPr>
      </w:pPr>
    </w:p>
    <w:p w14:paraId="645C6F9E" w14:textId="77777777" w:rsidR="004D47DC" w:rsidRPr="002D7C69" w:rsidRDefault="004D47DC" w:rsidP="004D47DC">
      <w:pPr>
        <w:spacing w:after="0"/>
        <w:jc w:val="both"/>
        <w:rPr>
          <w:b/>
          <w:bCs/>
        </w:rPr>
      </w:pPr>
      <w:r w:rsidRPr="002D7C69">
        <w:rPr>
          <w:b/>
          <w:bCs/>
        </w:rPr>
        <w:t>Licenčná doba</w:t>
      </w:r>
    </w:p>
    <w:p w14:paraId="4932FCEE" w14:textId="77777777" w:rsidR="004D47DC" w:rsidRPr="002D7C69" w:rsidRDefault="004D47DC" w:rsidP="004D47DC">
      <w:pPr>
        <w:spacing w:after="0"/>
        <w:jc w:val="both"/>
        <w:rPr>
          <w:b/>
          <w:bCs/>
        </w:rPr>
      </w:pPr>
    </w:p>
    <w:p w14:paraId="441E0BF4" w14:textId="77777777" w:rsidR="004D47DC" w:rsidRPr="002D7C69" w:rsidRDefault="004D47DC" w:rsidP="004D47DC">
      <w:pPr>
        <w:spacing w:after="0"/>
        <w:jc w:val="both"/>
      </w:pPr>
      <w:r w:rsidRPr="002D7C69">
        <w:t>Ak nie je uvedené inak, licenčná odmena sa stanoví za každé započaté kalendárne obdobie a licencia sa poskytuje na kalendárne obdobie</w:t>
      </w:r>
      <w:r>
        <w:t>, spravidla jedného roka</w:t>
      </w:r>
      <w:r w:rsidRPr="002D7C69">
        <w:t>. Sadzby sa každoročne od 1. januára valorizujú o úradne vyhlásenú mieru inflácie v Slovenskej republike</w:t>
      </w:r>
      <w:r>
        <w:t>, obvykle so zaokrúhlením tak, aby bola odmena rozumne deliteľná štyrmi</w:t>
      </w:r>
      <w:r w:rsidRPr="002D7C69">
        <w:t>.</w:t>
      </w:r>
    </w:p>
    <w:p w14:paraId="4FBD7325" w14:textId="77777777" w:rsidR="004D47DC" w:rsidRPr="002D7C69" w:rsidRDefault="004D47DC" w:rsidP="004D47DC">
      <w:pPr>
        <w:spacing w:after="0"/>
        <w:jc w:val="both"/>
      </w:pPr>
    </w:p>
    <w:p w14:paraId="31F734AC" w14:textId="77777777" w:rsidR="004D47DC" w:rsidRPr="002D7C69" w:rsidRDefault="004D47DC" w:rsidP="004D47DC">
      <w:pPr>
        <w:spacing w:after="0"/>
        <w:jc w:val="both"/>
        <w:rPr>
          <w:b/>
          <w:bCs/>
        </w:rPr>
      </w:pPr>
      <w:r w:rsidRPr="002D7C69">
        <w:rPr>
          <w:b/>
          <w:bCs/>
        </w:rPr>
        <w:t>DPH</w:t>
      </w:r>
    </w:p>
    <w:p w14:paraId="73AC8957" w14:textId="77777777" w:rsidR="004D47DC" w:rsidRPr="002D7C69" w:rsidRDefault="004D47DC" w:rsidP="004D47DC">
      <w:pPr>
        <w:spacing w:after="0"/>
        <w:jc w:val="both"/>
      </w:pPr>
    </w:p>
    <w:p w14:paraId="3D1DCD29" w14:textId="77777777" w:rsidR="004D47DC" w:rsidRPr="002D7C69" w:rsidRDefault="004D47DC" w:rsidP="004D47DC">
      <w:pPr>
        <w:spacing w:after="0"/>
        <w:jc w:val="both"/>
      </w:pPr>
      <w:r w:rsidRPr="002D7C69">
        <w:t xml:space="preserve">V prípade, že ZAFA bude v dobe uskutočnenia zdaniteľného plnenia platiteľom DPH, navyšuje sa </w:t>
      </w:r>
      <w:proofErr w:type="spellStart"/>
      <w:r w:rsidRPr="002D7C69">
        <w:t>sadzobníková</w:t>
      </w:r>
      <w:proofErr w:type="spellEnd"/>
      <w:r w:rsidRPr="002D7C69">
        <w:t xml:space="preserve"> odmena o DPH. DPH sa neúčtuje v prípade, kedy nedôjde k poskytnutiu plnenia zo strany ZAFA (typicky použitie bez licenčnej zmluvy – tzv. bezdôvodné obohatenie).</w:t>
      </w:r>
    </w:p>
    <w:p w14:paraId="3B546FCB" w14:textId="77777777" w:rsidR="004D47DC" w:rsidRPr="002D7C69" w:rsidRDefault="004D47DC" w:rsidP="004D47DC">
      <w:pPr>
        <w:spacing w:after="0"/>
        <w:jc w:val="both"/>
        <w:rPr>
          <w:b/>
          <w:bCs/>
        </w:rPr>
      </w:pPr>
    </w:p>
    <w:p w14:paraId="315186AE" w14:textId="77777777" w:rsidR="004D47DC" w:rsidRPr="002D7C69" w:rsidRDefault="004D47DC" w:rsidP="004D47DC">
      <w:pPr>
        <w:spacing w:after="0"/>
        <w:jc w:val="both"/>
        <w:rPr>
          <w:b/>
          <w:bCs/>
        </w:rPr>
      </w:pPr>
      <w:r>
        <w:rPr>
          <w:b/>
          <w:bCs/>
        </w:rPr>
        <w:t>Ž</w:t>
      </w:r>
      <w:r w:rsidRPr="002D7C69">
        <w:rPr>
          <w:b/>
          <w:bCs/>
        </w:rPr>
        <w:t>iadosť o</w:t>
      </w:r>
      <w:r>
        <w:rPr>
          <w:b/>
          <w:bCs/>
        </w:rPr>
        <w:t> </w:t>
      </w:r>
      <w:r w:rsidRPr="002D7C69">
        <w:rPr>
          <w:b/>
          <w:bCs/>
        </w:rPr>
        <w:t>licenciu</w:t>
      </w:r>
      <w:r>
        <w:rPr>
          <w:b/>
          <w:bCs/>
        </w:rPr>
        <w:t xml:space="preserve"> na poslednú chvíľu</w:t>
      </w:r>
    </w:p>
    <w:p w14:paraId="1FA88313" w14:textId="77777777" w:rsidR="004D47DC" w:rsidRPr="002D7C69" w:rsidRDefault="004D47DC" w:rsidP="004D47DC">
      <w:pPr>
        <w:spacing w:after="0"/>
        <w:jc w:val="both"/>
        <w:rPr>
          <w:b/>
          <w:bCs/>
        </w:rPr>
      </w:pPr>
    </w:p>
    <w:p w14:paraId="1EB93CC8" w14:textId="77777777" w:rsidR="004D47DC" w:rsidRPr="002D7C69" w:rsidRDefault="004D47DC" w:rsidP="004D47DC">
      <w:pPr>
        <w:spacing w:after="0"/>
        <w:jc w:val="both"/>
        <w:rPr>
          <w:rFonts w:cstheme="minorHAnsi"/>
          <w:bCs/>
        </w:rPr>
      </w:pPr>
      <w:r w:rsidRPr="002D7C69">
        <w:t xml:space="preserve">Používateľ je povinný podľa zákona požiadať o licenciu riadne a včas a pred začatím používania audiovizuálneho diela. Ak požiada neskôr než týždeň pred </w:t>
      </w:r>
      <w:r w:rsidRPr="002D7C69">
        <w:rPr>
          <w:rFonts w:cstheme="minorHAnsi"/>
          <w:bCs/>
        </w:rPr>
        <w:t xml:space="preserve">začiatkom používania audiovizuálneho diela, stanovuje sa odmena na prvé kalendárne obdobie, v ktorom má dôjsť k začiatku používania audiovizuálneho diela, vo výške </w:t>
      </w:r>
      <w:r w:rsidRPr="002D7C69">
        <w:rPr>
          <w:rFonts w:eastAsia="Times New Roman" w:cs="Calibri"/>
          <w:color w:val="000000"/>
          <w:lang w:eastAsia="cs-CZ"/>
        </w:rPr>
        <w:t xml:space="preserve">dvojnásobku </w:t>
      </w:r>
      <w:proofErr w:type="spellStart"/>
      <w:r w:rsidRPr="002D7C69">
        <w:rPr>
          <w:rFonts w:eastAsia="Times New Roman" w:cs="Calibri"/>
          <w:color w:val="000000"/>
          <w:lang w:eastAsia="cs-CZ"/>
        </w:rPr>
        <w:t>sadzobníkovej</w:t>
      </w:r>
      <w:proofErr w:type="spellEnd"/>
      <w:r w:rsidRPr="002D7C69">
        <w:rPr>
          <w:rFonts w:eastAsia="Times New Roman" w:cs="Calibri"/>
          <w:color w:val="000000"/>
          <w:lang w:eastAsia="cs-CZ"/>
        </w:rPr>
        <w:t xml:space="preserve"> odmeny</w:t>
      </w:r>
      <w:r w:rsidRPr="002D7C69">
        <w:rPr>
          <w:rFonts w:cstheme="minorHAnsi"/>
          <w:bCs/>
        </w:rPr>
        <w:t xml:space="preserve">. </w:t>
      </w:r>
    </w:p>
    <w:p w14:paraId="435D8612" w14:textId="77777777" w:rsidR="004D47DC" w:rsidRPr="002D7C69" w:rsidRDefault="004D47DC" w:rsidP="004D47DC">
      <w:pPr>
        <w:spacing w:after="0"/>
        <w:jc w:val="both"/>
        <w:rPr>
          <w:b/>
          <w:bCs/>
        </w:rPr>
      </w:pPr>
    </w:p>
    <w:p w14:paraId="75ED29F7" w14:textId="77777777" w:rsidR="004D47DC" w:rsidRPr="002D7C69" w:rsidRDefault="004D47DC" w:rsidP="004D47DC">
      <w:pPr>
        <w:spacing w:after="0"/>
        <w:jc w:val="both"/>
        <w:rPr>
          <w:b/>
          <w:bCs/>
        </w:rPr>
      </w:pPr>
      <w:r w:rsidRPr="002D7C69">
        <w:rPr>
          <w:b/>
          <w:bCs/>
        </w:rPr>
        <w:t>Iné použitie audiovizuálneho diela</w:t>
      </w:r>
    </w:p>
    <w:p w14:paraId="266FE93C" w14:textId="77777777" w:rsidR="004D47DC" w:rsidRPr="002D7C69" w:rsidRDefault="004D47DC" w:rsidP="004D47DC">
      <w:pPr>
        <w:spacing w:after="0"/>
        <w:jc w:val="both"/>
        <w:rPr>
          <w:b/>
          <w:bCs/>
        </w:rPr>
      </w:pPr>
    </w:p>
    <w:p w14:paraId="2E536A0E" w14:textId="77777777" w:rsidR="004D47DC" w:rsidRPr="002D7C69" w:rsidRDefault="004D47DC" w:rsidP="004D47DC">
      <w:pPr>
        <w:spacing w:after="0"/>
        <w:jc w:val="both"/>
        <w:rPr>
          <w:rFonts w:cstheme="minorHAnsi"/>
          <w:bCs/>
        </w:rPr>
      </w:pPr>
      <w:r w:rsidRPr="002D7C69">
        <w:t>V prípade iného použitia než je predvídané v sadzobníku odmien stanoví sa odmena podľa použitia, ktoré je mu svojou povahou najbližšie.</w:t>
      </w:r>
    </w:p>
    <w:p w14:paraId="51186AF5" w14:textId="77777777" w:rsidR="004D47DC" w:rsidRPr="002D7C69" w:rsidRDefault="004D47DC" w:rsidP="004D47DC">
      <w:pPr>
        <w:spacing w:after="0"/>
        <w:jc w:val="both"/>
        <w:rPr>
          <w:bCs/>
        </w:rPr>
      </w:pPr>
    </w:p>
    <w:p w14:paraId="30CC2AF9" w14:textId="77777777" w:rsidR="004D47DC" w:rsidRPr="002D7C69" w:rsidRDefault="004D47DC" w:rsidP="004D47DC">
      <w:pPr>
        <w:spacing w:after="0"/>
        <w:jc w:val="both"/>
        <w:rPr>
          <w:b/>
          <w:bCs/>
        </w:rPr>
      </w:pPr>
      <w:r w:rsidRPr="002D7C69">
        <w:rPr>
          <w:b/>
          <w:bCs/>
        </w:rPr>
        <w:t>Obdobie platnosti</w:t>
      </w:r>
    </w:p>
    <w:p w14:paraId="23995080" w14:textId="77777777" w:rsidR="004D47DC" w:rsidRPr="002D7C69" w:rsidRDefault="004D47DC" w:rsidP="004D47DC">
      <w:pPr>
        <w:spacing w:after="0"/>
        <w:jc w:val="both"/>
        <w:rPr>
          <w:b/>
          <w:bCs/>
        </w:rPr>
      </w:pPr>
    </w:p>
    <w:p w14:paraId="7A6C0A5D" w14:textId="2EB8BAA8" w:rsidR="004D47DC" w:rsidRDefault="004D47DC" w:rsidP="00360588">
      <w:pPr>
        <w:spacing w:after="0"/>
        <w:jc w:val="both"/>
      </w:pPr>
      <w:r w:rsidRPr="002D7C69">
        <w:t>Tento sadzobník platí pre kalendárny rok 202</w:t>
      </w:r>
      <w:r w:rsidR="00360588">
        <w:t>6.</w:t>
      </w:r>
    </w:p>
    <w:sectPr w:rsidR="004D47DC" w:rsidSect="004D47DC">
      <w:headerReference w:type="default" r:id="rId10"/>
      <w:footerReference w:type="default" r:id="rId11"/>
      <w:headerReference w:type="first" r:id="rId12"/>
      <w:footerReference w:type="first" r:id="rId13"/>
      <w:pgSz w:w="11906" w:h="16838"/>
      <w:pgMar w:top="1690" w:right="1417" w:bottom="1417" w:left="1417" w:header="708" w:footer="4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68A15" w14:textId="77777777" w:rsidR="00C5077F" w:rsidRDefault="00C5077F" w:rsidP="00360588">
      <w:pPr>
        <w:spacing w:after="0" w:line="240" w:lineRule="auto"/>
      </w:pPr>
      <w:r>
        <w:separator/>
      </w:r>
    </w:p>
  </w:endnote>
  <w:endnote w:type="continuationSeparator" w:id="0">
    <w:p w14:paraId="39D5AA45" w14:textId="77777777" w:rsidR="00C5077F" w:rsidRDefault="00C5077F" w:rsidP="00360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rPr>
      <w:id w:val="-1725830203"/>
      <w:docPartObj>
        <w:docPartGallery w:val="Page Numbers (Bottom of Page)"/>
        <w:docPartUnique/>
      </w:docPartObj>
    </w:sdtPr>
    <w:sdtContent>
      <w:p w14:paraId="6EB82E8D" w14:textId="77777777" w:rsidR="004D47DC" w:rsidRPr="009351FB" w:rsidRDefault="004D47DC">
        <w:pPr>
          <w:pStyle w:val="Zpat"/>
          <w:jc w:val="right"/>
          <w:rPr>
            <w:rFonts w:ascii="Aptos" w:hAnsi="Aptos"/>
          </w:rPr>
        </w:pPr>
        <w:r w:rsidRPr="009351FB">
          <w:rPr>
            <w:rFonts w:ascii="Aptos" w:hAnsi="Aptos"/>
          </w:rPr>
          <w:fldChar w:fldCharType="begin"/>
        </w:r>
        <w:r w:rsidRPr="009351FB">
          <w:rPr>
            <w:rFonts w:ascii="Aptos" w:hAnsi="Aptos"/>
          </w:rPr>
          <w:instrText>PAGE   \* MERGEFORMAT</w:instrText>
        </w:r>
        <w:r w:rsidRPr="009351FB">
          <w:rPr>
            <w:rFonts w:ascii="Aptos" w:hAnsi="Aptos"/>
          </w:rPr>
          <w:fldChar w:fldCharType="separate"/>
        </w:r>
        <w:r w:rsidRPr="009351FB">
          <w:rPr>
            <w:rFonts w:ascii="Aptos" w:hAnsi="Aptos"/>
            <w:lang w:val="cs-CZ"/>
          </w:rPr>
          <w:t>2</w:t>
        </w:r>
        <w:r w:rsidRPr="009351FB">
          <w:rPr>
            <w:rFonts w:ascii="Aptos" w:hAnsi="Aptos"/>
          </w:rPr>
          <w:fldChar w:fldCharType="end"/>
        </w:r>
      </w:p>
    </w:sdtContent>
  </w:sdt>
  <w:p w14:paraId="2ADED986" w14:textId="77777777" w:rsidR="004D47DC" w:rsidRPr="009351FB" w:rsidRDefault="004D47DC">
    <w:pPr>
      <w:pStyle w:val="Zpat"/>
      <w:rPr>
        <w:rFonts w:ascii="Aptos" w:hAnsi="Apto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A768E" w14:textId="77777777" w:rsidR="004D47DC" w:rsidRDefault="004D47DC" w:rsidP="00360588">
    <w:pPr>
      <w:pStyle w:val="Zhlav"/>
      <w:pBdr>
        <w:top w:val="single" w:sz="4" w:space="1" w:color="auto"/>
      </w:pBdr>
      <w:tabs>
        <w:tab w:val="clear" w:pos="4536"/>
        <w:tab w:val="clear" w:pos="9072"/>
      </w:tabs>
      <w:rPr>
        <w:b/>
        <w:bCs/>
      </w:rPr>
    </w:pPr>
    <w:r w:rsidRPr="009351FB">
      <w:rPr>
        <w:b/>
        <w:bCs/>
      </w:rPr>
      <w:t>Združenie autorov filmu a</w:t>
    </w:r>
    <w:r>
      <w:rPr>
        <w:b/>
        <w:bCs/>
      </w:rPr>
      <w:t> </w:t>
    </w:r>
    <w:r w:rsidRPr="009351FB">
      <w:rPr>
        <w:b/>
        <w:bCs/>
      </w:rPr>
      <w:t>audia</w:t>
    </w:r>
    <w:r>
      <w:rPr>
        <w:b/>
        <w:bCs/>
      </w:rPr>
      <w:t xml:space="preserve">, </w:t>
    </w:r>
    <w:r w:rsidRPr="009351FB">
      <w:rPr>
        <w:b/>
        <w:bCs/>
      </w:rPr>
      <w:t>Dunajská 48, 811 08 Bratislava</w:t>
    </w:r>
    <w:r>
      <w:rPr>
        <w:b/>
        <w:bCs/>
      </w:rPr>
      <w:t>, Slovakia</w:t>
    </w:r>
  </w:p>
  <w:p w14:paraId="7DB2DE9A" w14:textId="77777777" w:rsidR="004D47DC" w:rsidRPr="009351FB" w:rsidRDefault="004D47DC" w:rsidP="009351FB">
    <w:pPr>
      <w:pStyle w:val="Zhlav"/>
      <w:tabs>
        <w:tab w:val="clear" w:pos="4536"/>
        <w:tab w:val="clear" w:pos="9072"/>
      </w:tabs>
    </w:pPr>
    <w:r w:rsidRPr="009351FB">
      <w:t xml:space="preserve">+421 948 319 556, </w:t>
    </w:r>
    <w:hyperlink r:id="rId1" w:history="1">
      <w:r w:rsidRPr="009351FB">
        <w:rPr>
          <w:rStyle w:val="Hypertextovodkaz"/>
          <w:u w:val="none"/>
        </w:rPr>
        <w:t>info@zafa.sk</w:t>
      </w:r>
    </w:hyperlink>
    <w:r w:rsidRPr="009351FB">
      <w:t xml:space="preserve">, </w:t>
    </w:r>
    <w:hyperlink r:id="rId2" w:history="1">
      <w:r w:rsidRPr="009351FB">
        <w:rPr>
          <w:rStyle w:val="Hypertextovodkaz"/>
          <w:u w:val="none"/>
        </w:rPr>
        <w:t>www.zafa.sk</w:t>
      </w:r>
    </w:hyperlink>
    <w:r>
      <w:t xml:space="preserve">, </w:t>
    </w:r>
    <w:r w:rsidRPr="009351FB">
      <w:t>IČO: 42353734</w:t>
    </w:r>
  </w:p>
  <w:p w14:paraId="5212C2EA" w14:textId="77777777" w:rsidR="004D47DC" w:rsidRDefault="004D47D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4ED80" w14:textId="77777777" w:rsidR="00C5077F" w:rsidRDefault="00C5077F" w:rsidP="00360588">
      <w:pPr>
        <w:spacing w:after="0" w:line="240" w:lineRule="auto"/>
      </w:pPr>
      <w:r>
        <w:separator/>
      </w:r>
    </w:p>
  </w:footnote>
  <w:footnote w:type="continuationSeparator" w:id="0">
    <w:p w14:paraId="0CA5DFC3" w14:textId="77777777" w:rsidR="00C5077F" w:rsidRDefault="00C5077F" w:rsidP="003605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CD530" w14:textId="77777777" w:rsidR="004D47DC" w:rsidRDefault="004D47DC" w:rsidP="009351FB">
    <w:pPr>
      <w:pStyle w:val="Zhlav"/>
      <w:tabs>
        <w:tab w:val="clear" w:pos="4536"/>
        <w:tab w:val="clear" w:pos="9072"/>
      </w:tabs>
    </w:pPr>
    <w:r>
      <w:rPr>
        <w:noProof/>
      </w:rPr>
      <w:drawing>
        <wp:anchor distT="0" distB="0" distL="114300" distR="114300" simplePos="0" relativeHeight="251659264" behindDoc="0" locked="0" layoutInCell="1" allowOverlap="1" wp14:anchorId="7DEC745D" wp14:editId="73390D17">
          <wp:simplePos x="0" y="0"/>
          <wp:positionH relativeFrom="column">
            <wp:posOffset>-635</wp:posOffset>
          </wp:positionH>
          <wp:positionV relativeFrom="paragraph">
            <wp:posOffset>-266700</wp:posOffset>
          </wp:positionV>
          <wp:extent cx="609600" cy="609600"/>
          <wp:effectExtent l="0" t="0" r="0" b="0"/>
          <wp:wrapNone/>
          <wp:docPr id="971661825" name="Obrázek 1" descr="ZAF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F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anchor>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09F43" w14:textId="77777777" w:rsidR="004D47DC" w:rsidRDefault="004D47DC" w:rsidP="009351FB">
    <w:pPr>
      <w:pStyle w:val="Zhlav"/>
      <w:tabs>
        <w:tab w:val="clear" w:pos="4536"/>
        <w:tab w:val="clear" w:pos="9072"/>
      </w:tabs>
    </w:pPr>
    <w:r>
      <w:rPr>
        <w:noProof/>
      </w:rPr>
      <w:drawing>
        <wp:anchor distT="0" distB="0" distL="114300" distR="114300" simplePos="0" relativeHeight="251659264" behindDoc="0" locked="0" layoutInCell="1" allowOverlap="1" wp14:anchorId="3EC67989" wp14:editId="5F315303">
          <wp:simplePos x="0" y="0"/>
          <wp:positionH relativeFrom="column">
            <wp:posOffset>-635</wp:posOffset>
          </wp:positionH>
          <wp:positionV relativeFrom="paragraph">
            <wp:posOffset>-266700</wp:posOffset>
          </wp:positionV>
          <wp:extent cx="609600" cy="609600"/>
          <wp:effectExtent l="0" t="0" r="0" b="0"/>
          <wp:wrapNone/>
          <wp:docPr id="826875041" name="Obrázek 1" descr="ZAF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F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anchor>
      </w:drawing>
    </w:r>
    <w:r>
      <w:tab/>
    </w:r>
    <w:r>
      <w:tab/>
    </w:r>
  </w:p>
  <w:p w14:paraId="3A4AC84C" w14:textId="77777777" w:rsidR="004D47DC" w:rsidRDefault="004D47D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5050"/>
    <w:multiLevelType w:val="hybridMultilevel"/>
    <w:tmpl w:val="EB3E313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CF91220"/>
    <w:multiLevelType w:val="hybridMultilevel"/>
    <w:tmpl w:val="A774B098"/>
    <w:lvl w:ilvl="0" w:tplc="3E4AE8D6">
      <w:start w:val="1"/>
      <w:numFmt w:val="lowerLetter"/>
      <w:lvlText w:val="%1)"/>
      <w:lvlJc w:val="left"/>
      <w:pPr>
        <w:ind w:left="1633" w:hanging="360"/>
      </w:pPr>
      <w:rPr>
        <w:rFonts w:asciiTheme="minorHAnsi" w:eastAsia="Lucida Sans Unicode" w:hAnsiTheme="minorHAnsi" w:cs="Lucida Sans Unicode" w:hint="default"/>
        <w:b w:val="0"/>
        <w:bCs w:val="0"/>
        <w:i w:val="0"/>
        <w:iCs w:val="0"/>
        <w:spacing w:val="0"/>
        <w:w w:val="118"/>
        <w:sz w:val="22"/>
        <w:szCs w:val="22"/>
        <w:lang w:val="sk-SK" w:eastAsia="en-US" w:bidi="ar-SA"/>
      </w:rPr>
    </w:lvl>
    <w:lvl w:ilvl="1" w:tplc="49F25B68">
      <w:numFmt w:val="bullet"/>
      <w:lvlText w:val="•"/>
      <w:lvlJc w:val="left"/>
      <w:pPr>
        <w:ind w:left="2454" w:hanging="360"/>
      </w:pPr>
      <w:rPr>
        <w:lang w:val="sk-SK" w:eastAsia="en-US" w:bidi="ar-SA"/>
      </w:rPr>
    </w:lvl>
    <w:lvl w:ilvl="2" w:tplc="4120C0A6">
      <w:numFmt w:val="bullet"/>
      <w:lvlText w:val="•"/>
      <w:lvlJc w:val="left"/>
      <w:pPr>
        <w:ind w:left="3268" w:hanging="360"/>
      </w:pPr>
      <w:rPr>
        <w:lang w:val="sk-SK" w:eastAsia="en-US" w:bidi="ar-SA"/>
      </w:rPr>
    </w:lvl>
    <w:lvl w:ilvl="3" w:tplc="2CA2BE1A">
      <w:numFmt w:val="bullet"/>
      <w:lvlText w:val="•"/>
      <w:lvlJc w:val="left"/>
      <w:pPr>
        <w:ind w:left="4082" w:hanging="360"/>
      </w:pPr>
      <w:rPr>
        <w:lang w:val="sk-SK" w:eastAsia="en-US" w:bidi="ar-SA"/>
      </w:rPr>
    </w:lvl>
    <w:lvl w:ilvl="4" w:tplc="8ACC20BA">
      <w:numFmt w:val="bullet"/>
      <w:lvlText w:val="•"/>
      <w:lvlJc w:val="left"/>
      <w:pPr>
        <w:ind w:left="4896" w:hanging="360"/>
      </w:pPr>
      <w:rPr>
        <w:lang w:val="sk-SK" w:eastAsia="en-US" w:bidi="ar-SA"/>
      </w:rPr>
    </w:lvl>
    <w:lvl w:ilvl="5" w:tplc="E7BA7316">
      <w:numFmt w:val="bullet"/>
      <w:lvlText w:val="•"/>
      <w:lvlJc w:val="left"/>
      <w:pPr>
        <w:ind w:left="5710" w:hanging="360"/>
      </w:pPr>
      <w:rPr>
        <w:lang w:val="sk-SK" w:eastAsia="en-US" w:bidi="ar-SA"/>
      </w:rPr>
    </w:lvl>
    <w:lvl w:ilvl="6" w:tplc="A61288BC">
      <w:numFmt w:val="bullet"/>
      <w:lvlText w:val="•"/>
      <w:lvlJc w:val="left"/>
      <w:pPr>
        <w:ind w:left="6524" w:hanging="360"/>
      </w:pPr>
      <w:rPr>
        <w:lang w:val="sk-SK" w:eastAsia="en-US" w:bidi="ar-SA"/>
      </w:rPr>
    </w:lvl>
    <w:lvl w:ilvl="7" w:tplc="12F6A4E2">
      <w:numFmt w:val="bullet"/>
      <w:lvlText w:val="•"/>
      <w:lvlJc w:val="left"/>
      <w:pPr>
        <w:ind w:left="7338" w:hanging="360"/>
      </w:pPr>
      <w:rPr>
        <w:lang w:val="sk-SK" w:eastAsia="en-US" w:bidi="ar-SA"/>
      </w:rPr>
    </w:lvl>
    <w:lvl w:ilvl="8" w:tplc="13B8F11E">
      <w:numFmt w:val="bullet"/>
      <w:lvlText w:val="•"/>
      <w:lvlJc w:val="left"/>
      <w:pPr>
        <w:ind w:left="8153" w:hanging="360"/>
      </w:pPr>
      <w:rPr>
        <w:lang w:val="sk-SK" w:eastAsia="en-US" w:bidi="ar-SA"/>
      </w:rPr>
    </w:lvl>
  </w:abstractNum>
  <w:abstractNum w:abstractNumId="2" w15:restartNumberingAfterBreak="0">
    <w:nsid w:val="57D549FA"/>
    <w:multiLevelType w:val="hybridMultilevel"/>
    <w:tmpl w:val="2E5273C8"/>
    <w:lvl w:ilvl="0" w:tplc="DD56B9E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2974FA8"/>
    <w:multiLevelType w:val="hybridMultilevel"/>
    <w:tmpl w:val="EB3E313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07607619">
    <w:abstractNumId w:val="1"/>
    <w:lvlOverride w:ilvl="0">
      <w:startOverride w:val="1"/>
    </w:lvlOverride>
    <w:lvlOverride w:ilvl="1"/>
    <w:lvlOverride w:ilvl="2"/>
    <w:lvlOverride w:ilvl="3"/>
    <w:lvlOverride w:ilvl="4"/>
    <w:lvlOverride w:ilvl="5"/>
    <w:lvlOverride w:ilvl="6"/>
    <w:lvlOverride w:ilvl="7"/>
    <w:lvlOverride w:ilvl="8"/>
  </w:num>
  <w:num w:numId="2" w16cid:durableId="311369695">
    <w:abstractNumId w:val="2"/>
  </w:num>
  <w:num w:numId="3" w16cid:durableId="467170967">
    <w:abstractNumId w:val="3"/>
  </w:num>
  <w:num w:numId="4" w16cid:durableId="1664892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DC"/>
    <w:rsid w:val="00360588"/>
    <w:rsid w:val="004D47DC"/>
    <w:rsid w:val="00C5077F"/>
    <w:rsid w:val="00FE1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7E32F"/>
  <w15:chartTrackingRefBased/>
  <w15:docId w15:val="{61BE46DC-6114-44B4-ADEB-5BBA8BCA0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47DC"/>
    <w:pPr>
      <w:spacing w:line="259" w:lineRule="auto"/>
    </w:pPr>
    <w:rPr>
      <w:kern w:val="0"/>
      <w:sz w:val="22"/>
      <w:szCs w:val="22"/>
      <w:lang w:val="sk-SK"/>
      <w14:ligatures w14:val="none"/>
    </w:rPr>
  </w:style>
  <w:style w:type="paragraph" w:styleId="Nadpis1">
    <w:name w:val="heading 1"/>
    <w:basedOn w:val="Normln"/>
    <w:next w:val="Normln"/>
    <w:link w:val="Nadpis1Char"/>
    <w:uiPriority w:val="9"/>
    <w:qFormat/>
    <w:rsid w:val="004D47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4D47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4D47D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D47D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4D47D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D47D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D47D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D47D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D47D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D47D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D47D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D47D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D47D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D47D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D47D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D47D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D47D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D47DC"/>
    <w:rPr>
      <w:rFonts w:eastAsiaTheme="majorEastAsia" w:cstheme="majorBidi"/>
      <w:color w:val="272727" w:themeColor="text1" w:themeTint="D8"/>
    </w:rPr>
  </w:style>
  <w:style w:type="paragraph" w:styleId="Nzev">
    <w:name w:val="Title"/>
    <w:basedOn w:val="Normln"/>
    <w:next w:val="Normln"/>
    <w:link w:val="NzevChar"/>
    <w:uiPriority w:val="10"/>
    <w:qFormat/>
    <w:rsid w:val="004D47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D47D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D47D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D47D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D47DC"/>
    <w:pPr>
      <w:spacing w:before="160"/>
      <w:jc w:val="center"/>
    </w:pPr>
    <w:rPr>
      <w:i/>
      <w:iCs/>
      <w:color w:val="404040" w:themeColor="text1" w:themeTint="BF"/>
    </w:rPr>
  </w:style>
  <w:style w:type="character" w:customStyle="1" w:styleId="CittChar">
    <w:name w:val="Citát Char"/>
    <w:basedOn w:val="Standardnpsmoodstavce"/>
    <w:link w:val="Citt"/>
    <w:uiPriority w:val="29"/>
    <w:rsid w:val="004D47DC"/>
    <w:rPr>
      <w:i/>
      <w:iCs/>
      <w:color w:val="404040" w:themeColor="text1" w:themeTint="BF"/>
    </w:rPr>
  </w:style>
  <w:style w:type="paragraph" w:styleId="Odstavecseseznamem">
    <w:name w:val="List Paragraph"/>
    <w:basedOn w:val="Normln"/>
    <w:uiPriority w:val="1"/>
    <w:qFormat/>
    <w:rsid w:val="004D47DC"/>
    <w:pPr>
      <w:ind w:left="720"/>
      <w:contextualSpacing/>
    </w:pPr>
  </w:style>
  <w:style w:type="character" w:styleId="Zdraznnintenzivn">
    <w:name w:val="Intense Emphasis"/>
    <w:basedOn w:val="Standardnpsmoodstavce"/>
    <w:uiPriority w:val="21"/>
    <w:qFormat/>
    <w:rsid w:val="004D47DC"/>
    <w:rPr>
      <w:i/>
      <w:iCs/>
      <w:color w:val="0F4761" w:themeColor="accent1" w:themeShade="BF"/>
    </w:rPr>
  </w:style>
  <w:style w:type="paragraph" w:styleId="Vrazncitt">
    <w:name w:val="Intense Quote"/>
    <w:basedOn w:val="Normln"/>
    <w:next w:val="Normln"/>
    <w:link w:val="VrazncittChar"/>
    <w:uiPriority w:val="30"/>
    <w:qFormat/>
    <w:rsid w:val="004D47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D47DC"/>
    <w:rPr>
      <w:i/>
      <w:iCs/>
      <w:color w:val="0F4761" w:themeColor="accent1" w:themeShade="BF"/>
    </w:rPr>
  </w:style>
  <w:style w:type="character" w:styleId="Odkazintenzivn">
    <w:name w:val="Intense Reference"/>
    <w:basedOn w:val="Standardnpsmoodstavce"/>
    <w:uiPriority w:val="32"/>
    <w:qFormat/>
    <w:rsid w:val="004D47DC"/>
    <w:rPr>
      <w:b/>
      <w:bCs/>
      <w:smallCaps/>
      <w:color w:val="0F4761" w:themeColor="accent1" w:themeShade="BF"/>
      <w:spacing w:val="5"/>
    </w:rPr>
  </w:style>
  <w:style w:type="paragraph" w:styleId="Zhlav">
    <w:name w:val="header"/>
    <w:basedOn w:val="Normln"/>
    <w:link w:val="ZhlavChar"/>
    <w:uiPriority w:val="99"/>
    <w:unhideWhenUsed/>
    <w:rsid w:val="004D47D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D47DC"/>
    <w:rPr>
      <w:kern w:val="0"/>
      <w:sz w:val="22"/>
      <w:szCs w:val="22"/>
      <w:lang w:val="sk-SK"/>
      <w14:ligatures w14:val="none"/>
    </w:rPr>
  </w:style>
  <w:style w:type="paragraph" w:styleId="Zpat">
    <w:name w:val="footer"/>
    <w:basedOn w:val="Normln"/>
    <w:link w:val="ZpatChar"/>
    <w:uiPriority w:val="99"/>
    <w:unhideWhenUsed/>
    <w:rsid w:val="004D47DC"/>
    <w:pPr>
      <w:tabs>
        <w:tab w:val="center" w:pos="4536"/>
        <w:tab w:val="right" w:pos="9072"/>
      </w:tabs>
      <w:spacing w:after="0" w:line="240" w:lineRule="auto"/>
    </w:pPr>
  </w:style>
  <w:style w:type="character" w:customStyle="1" w:styleId="ZpatChar">
    <w:name w:val="Zápatí Char"/>
    <w:basedOn w:val="Standardnpsmoodstavce"/>
    <w:link w:val="Zpat"/>
    <w:uiPriority w:val="99"/>
    <w:rsid w:val="004D47DC"/>
    <w:rPr>
      <w:kern w:val="0"/>
      <w:sz w:val="22"/>
      <w:szCs w:val="22"/>
      <w:lang w:val="sk-SK"/>
      <w14:ligatures w14:val="none"/>
    </w:rPr>
  </w:style>
  <w:style w:type="character" w:styleId="Hypertextovodkaz">
    <w:name w:val="Hyperlink"/>
    <w:basedOn w:val="Standardnpsmoodstavce"/>
    <w:uiPriority w:val="99"/>
    <w:unhideWhenUsed/>
    <w:rsid w:val="004D47DC"/>
    <w:rPr>
      <w:color w:val="467886" w:themeColor="hyperlink"/>
      <w:u w:val="single"/>
    </w:rPr>
  </w:style>
  <w:style w:type="table" w:customStyle="1" w:styleId="TableNormal">
    <w:name w:val="Table Normal"/>
    <w:uiPriority w:val="2"/>
    <w:semiHidden/>
    <w:qFormat/>
    <w:rsid w:val="004D47DC"/>
    <w:pPr>
      <w:widowControl w:val="0"/>
      <w:autoSpaceDE w:val="0"/>
      <w:autoSpaceDN w:val="0"/>
      <w:spacing w:after="0" w:line="240" w:lineRule="auto"/>
    </w:pPr>
    <w:rPr>
      <w:kern w:val="0"/>
      <w:sz w:val="22"/>
      <w:szCs w:val="22"/>
      <w:lang w:val="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zafa.sk" TargetMode="External"/><Relationship Id="rId1" Type="http://schemas.openxmlformats.org/officeDocument/2006/relationships/hyperlink" Target="mailto:info@zafa.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3359</Words>
  <Characters>19820</Characters>
  <Application>Microsoft Office Word</Application>
  <DocSecurity>0</DocSecurity>
  <Lines>165</Lines>
  <Paragraphs>46</Paragraphs>
  <ScaleCrop>false</ScaleCrop>
  <Company/>
  <LinksUpToDate>false</LinksUpToDate>
  <CharactersWithSpaces>23133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Rudolf Leska</dc:creator>
  <cp:keywords/>
  <dc:description/>
  <cp:lastModifiedBy>Rudolf Leska</cp:lastModifiedBy>
  <cp:revision>2</cp:revision>
  <dcterms:created xsi:type="dcterms:W3CDTF">2025-08-28T06:18:00Z</dcterms:created>
  <dcterms:modified xsi:type="dcterms:W3CDTF">2025-08-28T06:22:00Z</dcterms:modified>
</cp:coreProperties>
</file>